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14188" w14:textId="5B2C3ED0" w:rsidR="000724FB" w:rsidRPr="00542474" w:rsidRDefault="00A3436B" w:rsidP="1CCE22D8">
      <w:pPr>
        <w:tabs>
          <w:tab w:val="num" w:pos="720"/>
        </w:tabs>
        <w:spacing w:after="0" w:line="276" w:lineRule="auto"/>
        <w:jc w:val="center"/>
        <w:textAlignment w:val="baseline"/>
        <w:rPr>
          <w:rStyle w:val="normaltextrun"/>
          <w:rFonts w:ascii="Times New Roman" w:hAnsi="Times New Roman" w:cs="Times New Roman"/>
          <w:b/>
          <w:bCs/>
          <w:color w:val="000000"/>
          <w:sz w:val="24"/>
          <w:szCs w:val="24"/>
          <w:shd w:val="clear" w:color="auto" w:fill="FFFFFF"/>
        </w:rPr>
      </w:pPr>
      <w:bookmarkStart w:id="0" w:name="_GoBack"/>
      <w:bookmarkEnd w:id="0"/>
      <w:r>
        <w:rPr>
          <w:rFonts w:ascii="Times New Roman" w:hAnsi="Times New Roman" w:cs="Times New Roman"/>
          <w:b/>
          <w:bCs/>
          <w:noProof/>
          <w:color w:val="000000"/>
          <w:sz w:val="24"/>
          <w:szCs w:val="24"/>
          <w:shd w:val="clear" w:color="auto" w:fill="FFFFFF"/>
          <w:lang w:eastAsia="uk-UA"/>
        </w:rPr>
        <w:drawing>
          <wp:inline distT="0" distB="0" distL="0" distR="0" wp14:anchorId="4B72A986" wp14:editId="7FE0C11F">
            <wp:extent cx="6300470" cy="115125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3.png"/>
                    <pic:cNvPicPr/>
                  </pic:nvPicPr>
                  <pic:blipFill>
                    <a:blip r:embed="rId11">
                      <a:extLst>
                        <a:ext uri="{28A0092B-C50C-407E-A947-70E740481C1C}">
                          <a14:useLocalDpi xmlns:a14="http://schemas.microsoft.com/office/drawing/2010/main" val="0"/>
                        </a:ext>
                      </a:extLst>
                    </a:blip>
                    <a:stretch>
                      <a:fillRect/>
                    </a:stretch>
                  </pic:blipFill>
                  <pic:spPr>
                    <a:xfrm>
                      <a:off x="0" y="0"/>
                      <a:ext cx="6300470" cy="1151255"/>
                    </a:xfrm>
                    <a:prstGeom prst="rect">
                      <a:avLst/>
                    </a:prstGeom>
                  </pic:spPr>
                </pic:pic>
              </a:graphicData>
            </a:graphic>
          </wp:inline>
        </w:drawing>
      </w:r>
    </w:p>
    <w:p w14:paraId="580780AD" w14:textId="1E102F93" w:rsidR="00685211" w:rsidRPr="00542474" w:rsidRDefault="00685211" w:rsidP="00700056">
      <w:pPr>
        <w:tabs>
          <w:tab w:val="num" w:pos="720"/>
        </w:tabs>
        <w:spacing w:line="276" w:lineRule="auto"/>
        <w:jc w:val="center"/>
        <w:textAlignment w:val="baseline"/>
        <w:rPr>
          <w:rStyle w:val="normaltextrun"/>
          <w:rFonts w:ascii="Times New Roman" w:hAnsi="Times New Roman" w:cs="Times New Roman"/>
          <w:b/>
          <w:bCs/>
          <w:color w:val="000000"/>
          <w:sz w:val="24"/>
          <w:szCs w:val="24"/>
          <w:shd w:val="clear" w:color="auto" w:fill="FFFFFF"/>
        </w:rPr>
      </w:pPr>
    </w:p>
    <w:p w14:paraId="65222BB3" w14:textId="77777777" w:rsidR="002A20F3" w:rsidRDefault="002A20F3" w:rsidP="002A20F3">
      <w:pPr>
        <w:pStyle w:val="a5"/>
        <w:spacing w:after="240"/>
        <w:ind w:firstLine="567"/>
        <w:jc w:val="center"/>
        <w:rPr>
          <w:rStyle w:val="normaltextrun"/>
          <w:b/>
          <w:bCs/>
          <w:color w:val="000000"/>
          <w:kern w:val="2"/>
          <w:sz w:val="24"/>
          <w:szCs w:val="24"/>
          <w:shd w:val="clear" w:color="auto" w:fill="FFFFFF"/>
          <w14:ligatures w14:val="standardContextual"/>
        </w:rPr>
      </w:pPr>
      <w:r w:rsidRPr="002A20F3">
        <w:rPr>
          <w:rStyle w:val="normaltextrun"/>
          <w:b/>
          <w:bCs/>
          <w:color w:val="000000"/>
          <w:kern w:val="2"/>
          <w:sz w:val="24"/>
          <w:szCs w:val="24"/>
          <w:shd w:val="clear" w:color="auto" w:fill="FFFFFF"/>
          <w14:ligatures w14:val="standardContextual"/>
        </w:rPr>
        <w:t>Symbols, Events, and Personalities Shaping Ukrainians' National Memory of Russia's War Against Ukraine</w:t>
      </w:r>
    </w:p>
    <w:p w14:paraId="677BA93F" w14:textId="1440D3E2" w:rsidR="002A20F3" w:rsidRDefault="002A20F3" w:rsidP="00027A75">
      <w:pPr>
        <w:pStyle w:val="a5"/>
        <w:spacing w:after="240"/>
        <w:ind w:firstLine="567"/>
        <w:jc w:val="both"/>
        <w:rPr>
          <w:bCs/>
          <w:i/>
          <w:noProof/>
          <w:color w:val="000000" w:themeColor="text1"/>
        </w:rPr>
      </w:pPr>
      <w:r w:rsidRPr="002A20F3">
        <w:rPr>
          <w:bCs/>
          <w:i/>
          <w:noProof/>
          <w:color w:val="000000" w:themeColor="text1"/>
        </w:rPr>
        <w:t xml:space="preserve">The results of a public opinion poll conducted by the Ilko Kucheriv Democratic Initiatives Foundation in cooperation with the Razumkov Center sociological service from March 23 to 30, 2023. The survey was conducted by face-to-face interviews in all regions of Ukraine, except for the Autonomous Republic of Crimea, Donetsk and Luhansk regions. In Zaporizhzhia, Mykolaiv, Kharkiv, and Kherson regions, the survey was conducted in the government-controlled territories of Ukraine where no </w:t>
      </w:r>
      <w:r>
        <w:rPr>
          <w:bCs/>
          <w:i/>
          <w:noProof/>
          <w:color w:val="000000" w:themeColor="text1"/>
          <w:lang w:val="en-US"/>
        </w:rPr>
        <w:t xml:space="preserve">active </w:t>
      </w:r>
      <w:r w:rsidRPr="002A20F3">
        <w:rPr>
          <w:bCs/>
          <w:i/>
          <w:noProof/>
          <w:color w:val="000000" w:themeColor="text1"/>
        </w:rPr>
        <w:t>combat actions are taking place.</w:t>
      </w:r>
    </w:p>
    <w:p w14:paraId="4408F866" w14:textId="77777777" w:rsidR="002A20F3" w:rsidRDefault="002A20F3" w:rsidP="00027A75">
      <w:pPr>
        <w:pStyle w:val="LO-normal"/>
        <w:widowControl w:val="0"/>
        <w:spacing w:after="240"/>
        <w:ind w:firstLine="567"/>
        <w:jc w:val="both"/>
        <w:rPr>
          <w:rFonts w:ascii="Times New Roman" w:eastAsiaTheme="minorHAnsi" w:hAnsi="Times New Roman" w:cs="Times New Roman"/>
          <w:bCs/>
          <w:i/>
          <w:color w:val="000000" w:themeColor="text1"/>
          <w:sz w:val="22"/>
          <w:szCs w:val="22"/>
          <w:lang w:val="uk-UA" w:eastAsia="en-US" w:bidi="ar-SA"/>
        </w:rPr>
      </w:pPr>
      <w:r w:rsidRPr="002A20F3">
        <w:rPr>
          <w:rFonts w:ascii="Times New Roman" w:eastAsiaTheme="minorHAnsi" w:hAnsi="Times New Roman" w:cs="Times New Roman"/>
          <w:bCs/>
          <w:i/>
          <w:color w:val="000000" w:themeColor="text1"/>
          <w:sz w:val="22"/>
          <w:szCs w:val="22"/>
          <w:lang w:val="uk-UA" w:eastAsia="en-US" w:bidi="ar-SA"/>
        </w:rPr>
        <w:t>The survey was conducted using a stratified multi-stage sampling using random selection at the first stages of sampling and a quota method of selecting respondents at the final stage (when respondents were selected according to gender and age quotas).  The structure of the sample reflects the demographic structure of the adult population of the surveyed regions as of the beginning of 2022 (by age, gender, type of settlement).</w:t>
      </w:r>
    </w:p>
    <w:p w14:paraId="493DE81D" w14:textId="77777777" w:rsidR="002A20F3" w:rsidRDefault="002A20F3" w:rsidP="002A20F3">
      <w:pPr>
        <w:ind w:firstLine="567"/>
        <w:jc w:val="both"/>
        <w:rPr>
          <w:rFonts w:ascii="Times New Roman" w:eastAsia="Arial" w:hAnsi="Times New Roman" w:cs="Times New Roman"/>
          <w:bCs/>
          <w:i/>
          <w:noProof/>
          <w:color w:val="000000" w:themeColor="text1"/>
          <w:kern w:val="0"/>
          <w:lang w:eastAsia="zh-CN" w:bidi="hi-IN"/>
          <w14:ligatures w14:val="none"/>
        </w:rPr>
      </w:pPr>
      <w:r w:rsidRPr="002A20F3">
        <w:rPr>
          <w:rFonts w:ascii="Times New Roman" w:eastAsia="Arial" w:hAnsi="Times New Roman" w:cs="Times New Roman"/>
          <w:bCs/>
          <w:i/>
          <w:noProof/>
          <w:color w:val="000000" w:themeColor="text1"/>
          <w:kern w:val="0"/>
          <w:lang w:eastAsia="zh-CN" w:bidi="hi-IN"/>
          <w14:ligatures w14:val="none"/>
        </w:rPr>
        <w:t>2017 respondents aged 18 and older were interviewed. The theoretical sampling error does not exceed 2.3%. At the same time, additional systematic sampling deviations may be caused by the consequences of Russian aggression, in particular, the forced evacuation of millions of citizens.</w:t>
      </w:r>
    </w:p>
    <w:p w14:paraId="58ED4FFE" w14:textId="4A6CA3B4" w:rsidR="00606008" w:rsidRPr="002A20F3" w:rsidRDefault="002A20F3" w:rsidP="002A20F3">
      <w:pPr>
        <w:ind w:firstLine="567"/>
        <w:jc w:val="both"/>
        <w:rPr>
          <w:rFonts w:ascii="Times New Roman" w:eastAsia="Arial" w:hAnsi="Times New Roman" w:cs="Times New Roman"/>
          <w:bCs/>
          <w:i/>
          <w:noProof/>
          <w:color w:val="000000" w:themeColor="text1"/>
          <w:kern w:val="0"/>
          <w:lang w:eastAsia="zh-CN" w:bidi="hi-IN"/>
          <w14:ligatures w14:val="none"/>
        </w:rPr>
      </w:pPr>
      <w:r w:rsidRPr="002A20F3">
        <w:rPr>
          <w:rFonts w:ascii="Times New Roman" w:eastAsia="Arial" w:hAnsi="Times New Roman" w:cs="Times New Roman"/>
          <w:bCs/>
          <w:i/>
          <w:noProof/>
          <w:color w:val="000000" w:themeColor="text1"/>
          <w:kern w:val="0"/>
          <w:lang w:eastAsia="zh-CN" w:bidi="hi-IN"/>
          <w14:ligatures w14:val="none"/>
        </w:rPr>
        <w:t xml:space="preserve">The survey was funded by donations collected as part of the project </w:t>
      </w:r>
      <w:hyperlink r:id="rId12" w:history="1">
        <w:r w:rsidRPr="002A20F3">
          <w:rPr>
            <w:rStyle w:val="ae"/>
            <w:rFonts w:ascii="Times New Roman" w:eastAsia="Arial" w:hAnsi="Times New Roman" w:cs="Times New Roman"/>
            <w:bCs/>
            <w:i/>
            <w:noProof/>
            <w:kern w:val="0"/>
            <w:lang w:eastAsia="zh-CN" w:bidi="hi-IN"/>
            <w14:ligatures w14:val="none"/>
          </w:rPr>
          <w:t>Sustainability4Ukraine: Support Local NGOs in Ukraine</w:t>
        </w:r>
      </w:hyperlink>
      <w:r w:rsidRPr="002A20F3">
        <w:rPr>
          <w:rFonts w:ascii="Times New Roman" w:eastAsia="Arial" w:hAnsi="Times New Roman" w:cs="Times New Roman"/>
          <w:bCs/>
          <w:i/>
          <w:noProof/>
          <w:color w:val="000000" w:themeColor="text1"/>
          <w:kern w:val="0"/>
          <w:lang w:eastAsia="zh-CN" w:bidi="hi-IN"/>
          <w14:ligatures w14:val="none"/>
        </w:rPr>
        <w:t xml:space="preserve"> through the website of the charitable organization ICF "Ukrainian Philanthropic Marketplace" dobro.ua.</w:t>
      </w:r>
    </w:p>
    <w:sdt>
      <w:sdtPr>
        <w:rPr>
          <w:rFonts w:eastAsiaTheme="minorHAnsi" w:cs="Times New Roman"/>
          <w:b w:val="0"/>
          <w:noProof/>
          <w:color w:val="auto"/>
          <w:kern w:val="2"/>
          <w:szCs w:val="22"/>
          <w:lang w:eastAsia="en-US"/>
          <w14:ligatures w14:val="standardContextual"/>
        </w:rPr>
        <w:id w:val="452443034"/>
        <w:docPartObj>
          <w:docPartGallery w:val="Table of Contents"/>
          <w:docPartUnique/>
        </w:docPartObj>
      </w:sdtPr>
      <w:sdtEndPr/>
      <w:sdtContent>
        <w:p w14:paraId="36AD0261" w14:textId="7C2BE4A8" w:rsidR="00820028" w:rsidRPr="002A20F3" w:rsidRDefault="002A20F3" w:rsidP="00685211">
          <w:pPr>
            <w:pStyle w:val="ad"/>
            <w:jc w:val="center"/>
            <w:rPr>
              <w:rFonts w:cs="Times New Roman"/>
              <w:b w:val="0"/>
              <w:bCs/>
              <w:color w:val="auto"/>
              <w:szCs w:val="22"/>
              <w:lang w:val="en-US"/>
            </w:rPr>
          </w:pPr>
          <w:r>
            <w:rPr>
              <w:rFonts w:cs="Times New Roman"/>
              <w:bCs/>
              <w:color w:val="auto"/>
              <w:szCs w:val="22"/>
              <w:lang w:val="en-US"/>
            </w:rPr>
            <w:t>Contents</w:t>
          </w:r>
        </w:p>
        <w:p w14:paraId="5207E82C" w14:textId="425EF043" w:rsidR="00C20D7A" w:rsidRPr="00542474" w:rsidRDefault="00820028" w:rsidP="009A4C0E">
          <w:pPr>
            <w:pStyle w:val="13"/>
            <w:rPr>
              <w:rFonts w:eastAsiaTheme="minorEastAsia"/>
              <w:sz w:val="20"/>
              <w:szCs w:val="20"/>
              <w:lang w:eastAsia="uk-UA"/>
            </w:rPr>
          </w:pPr>
          <w:r w:rsidRPr="00542474">
            <w:fldChar w:fldCharType="begin"/>
          </w:r>
          <w:r w:rsidRPr="00542474">
            <w:instrText xml:space="preserve"> TOC \o "1-3" \h \z \u </w:instrText>
          </w:r>
          <w:r w:rsidRPr="00542474">
            <w:fldChar w:fldCharType="separate"/>
          </w:r>
          <w:hyperlink w:anchor="_Toc134379500" w:history="1">
            <w:r w:rsidR="002A20F3">
              <w:rPr>
                <w:rStyle w:val="ae"/>
                <w:b/>
                <w:bCs/>
                <w:sz w:val="20"/>
                <w:szCs w:val="20"/>
                <w:lang w:val="en-US"/>
              </w:rPr>
              <w:t>Main research findings</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_Toc134379500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3</w:t>
            </w:r>
            <w:r w:rsidR="00C20D7A" w:rsidRPr="00542474">
              <w:rPr>
                <w:webHidden/>
                <w:sz w:val="20"/>
                <w:szCs w:val="20"/>
              </w:rPr>
              <w:fldChar w:fldCharType="end"/>
            </w:r>
          </w:hyperlink>
        </w:p>
        <w:p w14:paraId="1462B867" w14:textId="051B5C70" w:rsidR="00C20D7A" w:rsidRPr="00542474" w:rsidRDefault="0067734C" w:rsidP="00700056">
          <w:pPr>
            <w:pStyle w:val="13"/>
            <w:spacing w:after="0"/>
            <w:rPr>
              <w:rFonts w:eastAsiaTheme="minorEastAsia"/>
              <w:sz w:val="20"/>
              <w:szCs w:val="20"/>
              <w:lang w:eastAsia="uk-UA"/>
            </w:rPr>
          </w:pPr>
          <w:hyperlink w:anchor="_Toc134379501" w:history="1">
            <w:r w:rsidR="00BD1E58" w:rsidRPr="00542474">
              <w:rPr>
                <w:rStyle w:val="ae"/>
                <w:kern w:val="0"/>
                <w:sz w:val="20"/>
                <w:szCs w:val="20"/>
                <w:lang w:val="en-US" w:eastAsia="uk-UA"/>
                <w14:ligatures w14:val="none"/>
              </w:rPr>
              <w:t>1.</w:t>
            </w:r>
            <w:r w:rsidR="00542474" w:rsidRPr="00542474">
              <w:rPr>
                <w:rStyle w:val="ae"/>
                <w:kern w:val="0"/>
                <w:sz w:val="20"/>
                <w:szCs w:val="20"/>
                <w:lang w:eastAsia="uk-UA"/>
                <w14:ligatures w14:val="none"/>
              </w:rPr>
              <w:t xml:space="preserve"> </w:t>
            </w:r>
            <w:r w:rsidR="002A20F3" w:rsidRPr="002A20F3">
              <w:rPr>
                <w:rStyle w:val="ae"/>
                <w:kern w:val="0"/>
                <w:sz w:val="20"/>
                <w:szCs w:val="20"/>
                <w:lang w:eastAsia="uk-UA"/>
                <w14:ligatures w14:val="none"/>
              </w:rPr>
              <w:t>What events of the Russian-Ukrainian war are most distinctly remembered by Ukrainians?</w:t>
            </w:r>
            <w:r w:rsidR="00C20D7A" w:rsidRPr="00542474">
              <w:rPr>
                <w:rStyle w:val="ae"/>
                <w:kern w:val="0"/>
                <w:sz w:val="20"/>
                <w:szCs w:val="20"/>
                <w:lang w:eastAsia="uk-UA"/>
                <w14:ligatures w14:val="none"/>
              </w:rPr>
              <w:t>.</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_Toc134379501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3</w:t>
            </w:r>
            <w:r w:rsidR="00C20D7A" w:rsidRPr="00542474">
              <w:rPr>
                <w:webHidden/>
                <w:sz w:val="20"/>
                <w:szCs w:val="20"/>
              </w:rPr>
              <w:fldChar w:fldCharType="end"/>
            </w:r>
          </w:hyperlink>
        </w:p>
        <w:p w14:paraId="2A4907C8" w14:textId="74C13DB8" w:rsidR="00C20D7A" w:rsidRPr="00542474" w:rsidRDefault="00BD1E58" w:rsidP="00700056">
          <w:pPr>
            <w:pStyle w:val="13"/>
            <w:spacing w:after="0"/>
            <w:rPr>
              <w:rFonts w:eastAsiaTheme="minorEastAsia"/>
              <w:sz w:val="20"/>
              <w:szCs w:val="20"/>
              <w:lang w:eastAsia="uk-UA"/>
            </w:rPr>
          </w:pPr>
          <w:r w:rsidRPr="00542474">
            <w:rPr>
              <w:rStyle w:val="ae"/>
              <w:color w:val="auto"/>
              <w:sz w:val="20"/>
              <w:szCs w:val="20"/>
              <w:u w:val="none"/>
            </w:rPr>
            <w:t xml:space="preserve">2. </w:t>
          </w:r>
          <w:hyperlink w:anchor="_Toc134379502" w:history="1">
            <w:r w:rsidR="001E67D4" w:rsidRPr="001E67D4">
              <w:rPr>
                <w:rStyle w:val="ae"/>
                <w:color w:val="auto"/>
                <w:sz w:val="20"/>
                <w:szCs w:val="20"/>
                <w:u w:val="none"/>
              </w:rPr>
              <w:t>What share of Ukrainians believe in victory in the Russian-Ukrainian war?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_Toc134379502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5</w:t>
            </w:r>
            <w:r w:rsidR="00C20D7A" w:rsidRPr="00542474">
              <w:rPr>
                <w:webHidden/>
                <w:sz w:val="20"/>
                <w:szCs w:val="20"/>
              </w:rPr>
              <w:fldChar w:fldCharType="end"/>
            </w:r>
          </w:hyperlink>
        </w:p>
        <w:p w14:paraId="4EBC5E9E" w14:textId="3959450E" w:rsidR="00C20D7A" w:rsidRPr="00542474" w:rsidRDefault="0067734C" w:rsidP="00700056">
          <w:pPr>
            <w:pStyle w:val="13"/>
            <w:spacing w:after="0"/>
            <w:rPr>
              <w:rFonts w:eastAsiaTheme="minorEastAsia"/>
              <w:sz w:val="20"/>
              <w:szCs w:val="20"/>
              <w:lang w:eastAsia="uk-UA"/>
            </w:rPr>
          </w:pPr>
          <w:hyperlink w:anchor="_Toc134379503" w:history="1">
            <w:r w:rsidR="009A4C0E" w:rsidRPr="00542474">
              <w:rPr>
                <w:rStyle w:val="ae"/>
                <w:sz w:val="20"/>
                <w:szCs w:val="20"/>
              </w:rPr>
              <w:t xml:space="preserve">3. </w:t>
            </w:r>
            <w:r w:rsidR="001E67D4" w:rsidRPr="001E67D4">
              <w:rPr>
                <w:rStyle w:val="ae"/>
                <w:sz w:val="20"/>
                <w:szCs w:val="20"/>
              </w:rPr>
              <w:t>Traumatic episodes of the war: what events of the war do Ukrainians associate with grief and despair?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_Toc134379503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5</w:t>
            </w:r>
            <w:r w:rsidR="00C20D7A" w:rsidRPr="00542474">
              <w:rPr>
                <w:webHidden/>
                <w:sz w:val="20"/>
                <w:szCs w:val="20"/>
              </w:rPr>
              <w:fldChar w:fldCharType="end"/>
            </w:r>
          </w:hyperlink>
        </w:p>
        <w:p w14:paraId="2B86C0DF" w14:textId="446BACFC" w:rsidR="00C20D7A" w:rsidRPr="00542474" w:rsidRDefault="0067734C" w:rsidP="00700056">
          <w:pPr>
            <w:pStyle w:val="13"/>
            <w:spacing w:after="0"/>
            <w:rPr>
              <w:rFonts w:eastAsiaTheme="minorEastAsia"/>
              <w:sz w:val="20"/>
              <w:szCs w:val="20"/>
              <w:lang w:eastAsia="uk-UA"/>
            </w:rPr>
          </w:pPr>
          <w:hyperlink w:anchor="_Toc134379504" w:history="1">
            <w:r w:rsidR="004154D2" w:rsidRPr="00542474">
              <w:rPr>
                <w:rStyle w:val="ae"/>
                <w:sz w:val="20"/>
                <w:szCs w:val="20"/>
              </w:rPr>
              <w:t xml:space="preserve">4. </w:t>
            </w:r>
            <w:r w:rsidR="001E67D4" w:rsidRPr="001E67D4">
              <w:rPr>
                <w:rStyle w:val="ae"/>
                <w:sz w:val="20"/>
                <w:szCs w:val="20"/>
              </w:rPr>
              <w:t>Which Russian war crimes are most imprinted in the collective memory of Ukrainians?</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_Toc134379504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6</w:t>
            </w:r>
            <w:r w:rsidR="00C20D7A" w:rsidRPr="00542474">
              <w:rPr>
                <w:webHidden/>
                <w:sz w:val="20"/>
                <w:szCs w:val="20"/>
              </w:rPr>
              <w:fldChar w:fldCharType="end"/>
            </w:r>
          </w:hyperlink>
        </w:p>
        <w:p w14:paraId="6BA1ECF2" w14:textId="622A8402" w:rsidR="00C20D7A" w:rsidRPr="00542474" w:rsidRDefault="0067734C" w:rsidP="00700056">
          <w:pPr>
            <w:pStyle w:val="13"/>
            <w:spacing w:after="0"/>
            <w:rPr>
              <w:rFonts w:eastAsiaTheme="minorEastAsia"/>
              <w:sz w:val="20"/>
              <w:szCs w:val="20"/>
              <w:lang w:eastAsia="uk-UA"/>
            </w:rPr>
          </w:pPr>
          <w:hyperlink w:anchor="_Toc134379505" w:history="1">
            <w:r w:rsidR="004154D2" w:rsidRPr="00542474">
              <w:rPr>
                <w:rStyle w:val="ae"/>
                <w:bCs/>
                <w:sz w:val="20"/>
                <w:szCs w:val="20"/>
              </w:rPr>
              <w:t xml:space="preserve">5. </w:t>
            </w:r>
            <w:r w:rsidR="001E67D4" w:rsidRPr="001E67D4">
              <w:rPr>
                <w:rStyle w:val="ae"/>
                <w:bCs/>
                <w:sz w:val="20"/>
                <w:szCs w:val="20"/>
              </w:rPr>
              <w:t>Which episodes of the war do Ukrainians associate with pride and victory the most?</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_Toc134379505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7</w:t>
            </w:r>
            <w:r w:rsidR="00C20D7A" w:rsidRPr="00542474">
              <w:rPr>
                <w:webHidden/>
                <w:sz w:val="20"/>
                <w:szCs w:val="20"/>
              </w:rPr>
              <w:fldChar w:fldCharType="end"/>
            </w:r>
          </w:hyperlink>
        </w:p>
        <w:p w14:paraId="3E0BFA1F" w14:textId="0D4B0F21" w:rsidR="00C20D7A" w:rsidRPr="00542474" w:rsidRDefault="0067734C" w:rsidP="00700056">
          <w:pPr>
            <w:pStyle w:val="13"/>
            <w:spacing w:after="0"/>
            <w:rPr>
              <w:rFonts w:eastAsiaTheme="minorEastAsia"/>
              <w:sz w:val="20"/>
              <w:szCs w:val="20"/>
              <w:lang w:eastAsia="uk-UA"/>
            </w:rPr>
          </w:pPr>
          <w:hyperlink w:anchor="_Toc134379506" w:history="1">
            <w:r w:rsidR="004154D2" w:rsidRPr="00542474">
              <w:rPr>
                <w:rStyle w:val="ae"/>
                <w:sz w:val="20"/>
                <w:szCs w:val="20"/>
              </w:rPr>
              <w:t xml:space="preserve">6. </w:t>
            </w:r>
            <w:r w:rsidR="001E67D4" w:rsidRPr="001E67D4">
              <w:rPr>
                <w:rStyle w:val="ae"/>
                <w:bCs/>
                <w:sz w:val="20"/>
                <w:szCs w:val="20"/>
              </w:rPr>
              <w:t>Which countries' contribution to Ukraine's defense against the aggressor was especially memorable to Ukrainians?</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_Toc134379506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9</w:t>
            </w:r>
            <w:r w:rsidR="00C20D7A" w:rsidRPr="00542474">
              <w:rPr>
                <w:webHidden/>
                <w:sz w:val="20"/>
                <w:szCs w:val="20"/>
              </w:rPr>
              <w:fldChar w:fldCharType="end"/>
            </w:r>
          </w:hyperlink>
        </w:p>
        <w:p w14:paraId="6C875AFD" w14:textId="123F51C6" w:rsidR="00C20D7A" w:rsidRPr="00542474" w:rsidRDefault="0067734C" w:rsidP="00700056">
          <w:pPr>
            <w:pStyle w:val="13"/>
            <w:spacing w:after="0"/>
            <w:rPr>
              <w:rFonts w:eastAsiaTheme="minorEastAsia"/>
              <w:sz w:val="20"/>
              <w:szCs w:val="20"/>
              <w:lang w:eastAsia="uk-UA"/>
            </w:rPr>
          </w:pPr>
          <w:hyperlink w:anchor="_Toc134379507" w:history="1">
            <w:r w:rsidR="006F3FCE" w:rsidRPr="00542474">
              <w:rPr>
                <w:rStyle w:val="ae"/>
                <w:sz w:val="20"/>
                <w:szCs w:val="20"/>
              </w:rPr>
              <w:t xml:space="preserve">7. </w:t>
            </w:r>
            <w:r w:rsidR="001E67D4" w:rsidRPr="001E67D4">
              <w:rPr>
                <w:rStyle w:val="ae"/>
                <w:sz w:val="20"/>
                <w:szCs w:val="20"/>
              </w:rPr>
              <w:t>Recalling the first months of the war: who contributed most to the resistance to the aggressor?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_Toc134379507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10</w:t>
            </w:r>
            <w:r w:rsidR="00C20D7A" w:rsidRPr="00542474">
              <w:rPr>
                <w:webHidden/>
                <w:sz w:val="20"/>
                <w:szCs w:val="20"/>
              </w:rPr>
              <w:fldChar w:fldCharType="end"/>
            </w:r>
          </w:hyperlink>
        </w:p>
        <w:p w14:paraId="53A80601" w14:textId="104FD553" w:rsidR="00C20D7A" w:rsidRPr="00542474" w:rsidRDefault="0067734C" w:rsidP="00700056">
          <w:pPr>
            <w:pStyle w:val="21"/>
            <w:spacing w:after="0"/>
            <w:rPr>
              <w:rFonts w:eastAsiaTheme="minorEastAsia"/>
              <w:sz w:val="20"/>
              <w:szCs w:val="20"/>
              <w:lang w:eastAsia="uk-UA"/>
            </w:rPr>
          </w:pPr>
          <w:hyperlink w:anchor="_Toc134379508" w:history="1">
            <w:r w:rsidR="00A77B59" w:rsidRPr="00542474">
              <w:rPr>
                <w:rStyle w:val="ae"/>
                <w:b w:val="0"/>
                <w:bCs w:val="0"/>
                <w:sz w:val="20"/>
                <w:szCs w:val="20"/>
              </w:rPr>
              <w:t>8.</w:t>
            </w:r>
            <w:r w:rsidR="003A59DC" w:rsidRPr="003A59DC">
              <w:t xml:space="preserve"> </w:t>
            </w:r>
            <w:r w:rsidR="003A59DC" w:rsidRPr="003A59DC">
              <w:rPr>
                <w:rStyle w:val="ae"/>
                <w:b w:val="0"/>
                <w:bCs w:val="0"/>
                <w:sz w:val="20"/>
                <w:szCs w:val="20"/>
              </w:rPr>
              <w:t>Personalities: whom do Ukrainians remember as symbols of resistance to the aggressor?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_Toc134379508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11</w:t>
            </w:r>
            <w:r w:rsidR="00C20D7A" w:rsidRPr="00542474">
              <w:rPr>
                <w:webHidden/>
                <w:sz w:val="20"/>
                <w:szCs w:val="20"/>
              </w:rPr>
              <w:fldChar w:fldCharType="end"/>
            </w:r>
          </w:hyperlink>
        </w:p>
        <w:p w14:paraId="6FFB3B9D" w14:textId="70D39830" w:rsidR="00C20D7A" w:rsidRPr="00542474" w:rsidRDefault="0067734C" w:rsidP="00700056">
          <w:pPr>
            <w:pStyle w:val="13"/>
            <w:spacing w:after="0"/>
            <w:rPr>
              <w:rFonts w:eastAsiaTheme="minorEastAsia"/>
              <w:sz w:val="20"/>
              <w:szCs w:val="20"/>
              <w:lang w:eastAsia="uk-UA"/>
            </w:rPr>
          </w:pPr>
          <w:hyperlink w:anchor="_Toc134379510" w:history="1">
            <w:r w:rsidR="006D3DC5" w:rsidRPr="00542474">
              <w:rPr>
                <w:rStyle w:val="ae"/>
                <w:bCs/>
                <w:kern w:val="0"/>
                <w:sz w:val="20"/>
                <w:szCs w:val="20"/>
                <w:lang w:eastAsia="uk-UA"/>
                <w14:ligatures w14:val="none"/>
              </w:rPr>
              <w:t xml:space="preserve">9. </w:t>
            </w:r>
            <w:r w:rsidR="003A59DC" w:rsidRPr="003A59DC">
              <w:rPr>
                <w:rStyle w:val="ae"/>
                <w:bCs/>
                <w:kern w:val="0"/>
                <w:sz w:val="20"/>
                <w:szCs w:val="20"/>
                <w:lang w:eastAsia="uk-UA"/>
                <w14:ligatures w14:val="none"/>
              </w:rPr>
              <w:t>Who among foreign leaders has played the greatest role in supporting Ukraine's defense?</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_Toc134379510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12</w:t>
            </w:r>
            <w:r w:rsidR="00C20D7A" w:rsidRPr="00542474">
              <w:rPr>
                <w:webHidden/>
                <w:sz w:val="20"/>
                <w:szCs w:val="20"/>
              </w:rPr>
              <w:fldChar w:fldCharType="end"/>
            </w:r>
          </w:hyperlink>
        </w:p>
        <w:p w14:paraId="142ADB6B" w14:textId="1ECA8397" w:rsidR="00C20D7A" w:rsidRPr="00542474" w:rsidRDefault="0067734C" w:rsidP="00700056">
          <w:pPr>
            <w:pStyle w:val="13"/>
            <w:spacing w:after="0"/>
            <w:rPr>
              <w:rFonts w:eastAsiaTheme="minorEastAsia"/>
              <w:sz w:val="20"/>
              <w:szCs w:val="20"/>
              <w:lang w:eastAsia="uk-UA"/>
            </w:rPr>
          </w:pPr>
          <w:hyperlink w:anchor="_Toc134379511" w:history="1">
            <w:r w:rsidR="006D3DC5" w:rsidRPr="00542474">
              <w:rPr>
                <w:rStyle w:val="ae"/>
                <w:sz w:val="20"/>
                <w:szCs w:val="20"/>
              </w:rPr>
              <w:t xml:space="preserve">10. </w:t>
            </w:r>
            <w:r w:rsidR="003A59DC" w:rsidRPr="003A59DC">
              <w:rPr>
                <w:rStyle w:val="ae"/>
                <w:sz w:val="20"/>
                <w:szCs w:val="20"/>
              </w:rPr>
              <w:t>Is Putin a modern-day Hitler?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_Toc134379511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12</w:t>
            </w:r>
            <w:r w:rsidR="00C20D7A" w:rsidRPr="00542474">
              <w:rPr>
                <w:webHidden/>
                <w:sz w:val="20"/>
                <w:szCs w:val="20"/>
              </w:rPr>
              <w:fldChar w:fldCharType="end"/>
            </w:r>
          </w:hyperlink>
        </w:p>
        <w:p w14:paraId="4B304235" w14:textId="4221C41A" w:rsidR="00C20D7A" w:rsidRPr="00542474" w:rsidRDefault="0067734C" w:rsidP="00700056">
          <w:pPr>
            <w:pStyle w:val="13"/>
            <w:spacing w:after="0"/>
            <w:rPr>
              <w:rFonts w:eastAsiaTheme="minorEastAsia"/>
              <w:sz w:val="20"/>
              <w:szCs w:val="20"/>
              <w:lang w:eastAsia="uk-UA"/>
            </w:rPr>
          </w:pPr>
          <w:hyperlink w:anchor="_Toc134379512" w:history="1">
            <w:r w:rsidR="006D3DC5" w:rsidRPr="00542474">
              <w:rPr>
                <w:rStyle w:val="ae"/>
                <w:sz w:val="20"/>
                <w:szCs w:val="20"/>
              </w:rPr>
              <w:t xml:space="preserve">11. </w:t>
            </w:r>
            <w:r w:rsidR="003A59DC" w:rsidRPr="003A59DC">
              <w:rPr>
                <w:rStyle w:val="ae"/>
                <w:sz w:val="20"/>
                <w:szCs w:val="20"/>
              </w:rPr>
              <w:t>Which of the official speakers/bloggers/experts covered the events of the war in the most competent and balanced way?</w:t>
            </w:r>
            <w:r w:rsidR="003A59DC">
              <w:rPr>
                <w:rStyle w:val="ae"/>
                <w:sz w:val="20"/>
                <w:szCs w:val="20"/>
              </w:rPr>
              <w:t>..</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_Toc134379512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13</w:t>
            </w:r>
            <w:r w:rsidR="00C20D7A" w:rsidRPr="00542474">
              <w:rPr>
                <w:webHidden/>
                <w:sz w:val="20"/>
                <w:szCs w:val="20"/>
              </w:rPr>
              <w:fldChar w:fldCharType="end"/>
            </w:r>
          </w:hyperlink>
        </w:p>
        <w:p w14:paraId="6D38F417" w14:textId="23E9581E" w:rsidR="00C20D7A" w:rsidRPr="00542474" w:rsidRDefault="0067734C" w:rsidP="00700056">
          <w:pPr>
            <w:pStyle w:val="21"/>
            <w:rPr>
              <w:rFonts w:eastAsiaTheme="minorEastAsia"/>
              <w:sz w:val="20"/>
              <w:szCs w:val="20"/>
              <w:lang w:eastAsia="uk-UA"/>
            </w:rPr>
          </w:pPr>
          <w:hyperlink w:anchor="_Toc134379513" w:history="1">
            <w:r w:rsidR="00970035" w:rsidRPr="00542474">
              <w:rPr>
                <w:rStyle w:val="ae"/>
                <w:b w:val="0"/>
                <w:bCs w:val="0"/>
                <w:sz w:val="20"/>
                <w:szCs w:val="20"/>
              </w:rPr>
              <w:t xml:space="preserve">12. </w:t>
            </w:r>
            <w:r w:rsidR="003A59DC" w:rsidRPr="003A59DC">
              <w:rPr>
                <w:rStyle w:val="ae"/>
                <w:b w:val="0"/>
                <w:bCs w:val="0"/>
                <w:sz w:val="20"/>
                <w:szCs w:val="20"/>
              </w:rPr>
              <w:t>What share of Ukrainians is still vulnerable to Russian propaganda?</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_Toc134379513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14</w:t>
            </w:r>
            <w:r w:rsidR="00C20D7A" w:rsidRPr="00542474">
              <w:rPr>
                <w:webHidden/>
                <w:sz w:val="20"/>
                <w:szCs w:val="20"/>
              </w:rPr>
              <w:fldChar w:fldCharType="end"/>
            </w:r>
          </w:hyperlink>
        </w:p>
        <w:p w14:paraId="3CF9039A" w14:textId="78D4829E" w:rsidR="00C20D7A" w:rsidRPr="00542474" w:rsidRDefault="0067734C" w:rsidP="009A4C0E">
          <w:pPr>
            <w:pStyle w:val="13"/>
            <w:rPr>
              <w:rFonts w:eastAsiaTheme="minorEastAsia"/>
              <w:b/>
              <w:bCs/>
              <w:sz w:val="20"/>
              <w:szCs w:val="20"/>
              <w:lang w:eastAsia="uk-UA"/>
            </w:rPr>
          </w:pPr>
          <w:hyperlink w:anchor="_Toc134379515" w:history="1">
            <w:r w:rsidR="003A59DC" w:rsidRPr="003A59DC">
              <w:rPr>
                <w:rStyle w:val="ae"/>
                <w:rFonts w:eastAsia="Times New Roman"/>
                <w:b/>
                <w:bCs/>
                <w:sz w:val="20"/>
                <w:szCs w:val="20"/>
              </w:rPr>
              <w:t>Tables of respondents' answers distribution</w:t>
            </w:r>
            <w:r w:rsidR="00C20D7A" w:rsidRPr="00542474">
              <w:rPr>
                <w:b/>
                <w:bCs/>
                <w:webHidden/>
                <w:sz w:val="20"/>
                <w:szCs w:val="20"/>
              </w:rPr>
              <w:tab/>
            </w:r>
            <w:r w:rsidR="00C20D7A" w:rsidRPr="00542474">
              <w:rPr>
                <w:b/>
                <w:bCs/>
                <w:webHidden/>
                <w:sz w:val="20"/>
                <w:szCs w:val="20"/>
              </w:rPr>
              <w:fldChar w:fldCharType="begin"/>
            </w:r>
            <w:r w:rsidR="00C20D7A" w:rsidRPr="00542474">
              <w:rPr>
                <w:b/>
                <w:bCs/>
                <w:webHidden/>
                <w:sz w:val="20"/>
                <w:szCs w:val="20"/>
              </w:rPr>
              <w:instrText xml:space="preserve"> PAGEREF _Toc134379515 \h </w:instrText>
            </w:r>
            <w:r w:rsidR="00C20D7A" w:rsidRPr="00542474">
              <w:rPr>
                <w:b/>
                <w:bCs/>
                <w:webHidden/>
                <w:sz w:val="20"/>
                <w:szCs w:val="20"/>
              </w:rPr>
            </w:r>
            <w:r w:rsidR="00C20D7A" w:rsidRPr="00542474">
              <w:rPr>
                <w:b/>
                <w:bCs/>
                <w:webHidden/>
                <w:sz w:val="20"/>
                <w:szCs w:val="20"/>
              </w:rPr>
              <w:fldChar w:fldCharType="separate"/>
            </w:r>
            <w:r w:rsidR="00C20D7A" w:rsidRPr="00542474">
              <w:rPr>
                <w:b/>
                <w:bCs/>
                <w:webHidden/>
                <w:sz w:val="20"/>
                <w:szCs w:val="20"/>
              </w:rPr>
              <w:t>16</w:t>
            </w:r>
            <w:r w:rsidR="00C20D7A" w:rsidRPr="00542474">
              <w:rPr>
                <w:b/>
                <w:bCs/>
                <w:webHidden/>
                <w:sz w:val="20"/>
                <w:szCs w:val="20"/>
              </w:rPr>
              <w:fldChar w:fldCharType="end"/>
            </w:r>
          </w:hyperlink>
        </w:p>
        <w:p w14:paraId="380BFE7E" w14:textId="4963834A" w:rsidR="00C20D7A" w:rsidRPr="00542474" w:rsidRDefault="0067734C" w:rsidP="00700056">
          <w:pPr>
            <w:pStyle w:val="13"/>
            <w:spacing w:after="0"/>
            <w:rPr>
              <w:rFonts w:eastAsiaTheme="minorEastAsia"/>
              <w:sz w:val="20"/>
              <w:szCs w:val="20"/>
              <w:lang w:eastAsia="uk-UA"/>
            </w:rPr>
          </w:pPr>
          <w:hyperlink w:anchor="_Toc134379516" w:history="1">
            <w:r w:rsidR="00C20D7A" w:rsidRPr="00542474">
              <w:rPr>
                <w:rStyle w:val="ae"/>
                <w:rFonts w:eastAsia="Times New Roman"/>
                <w:bCs/>
                <w:iCs/>
                <w:sz w:val="20"/>
                <w:szCs w:val="20"/>
              </w:rPr>
              <w:t>1.</w:t>
            </w:r>
            <w:r w:rsidR="00C20D7A" w:rsidRPr="00542474">
              <w:rPr>
                <w:rFonts w:eastAsiaTheme="minorEastAsia"/>
                <w:sz w:val="20"/>
                <w:szCs w:val="20"/>
                <w:lang w:eastAsia="uk-UA"/>
              </w:rPr>
              <w:tab/>
            </w:r>
            <w:r w:rsidR="003A59DC" w:rsidRPr="003A59DC">
              <w:rPr>
                <w:rStyle w:val="ae"/>
                <w:rFonts w:eastAsia="Times New Roman"/>
                <w:sz w:val="20"/>
                <w:szCs w:val="20"/>
              </w:rPr>
              <w:t>Which of the following war events impressed you personally the most?</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_Toc134379516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17</w:t>
            </w:r>
            <w:r w:rsidR="00C20D7A" w:rsidRPr="00542474">
              <w:rPr>
                <w:webHidden/>
                <w:sz w:val="20"/>
                <w:szCs w:val="20"/>
              </w:rPr>
              <w:fldChar w:fldCharType="end"/>
            </w:r>
          </w:hyperlink>
        </w:p>
        <w:p w14:paraId="3F2EEF8E" w14:textId="0ADAAB0D" w:rsidR="00C20D7A" w:rsidRPr="00542474" w:rsidRDefault="0067734C" w:rsidP="00700056">
          <w:pPr>
            <w:pStyle w:val="13"/>
            <w:spacing w:after="0"/>
            <w:rPr>
              <w:rFonts w:eastAsiaTheme="minorEastAsia"/>
              <w:sz w:val="20"/>
              <w:szCs w:val="20"/>
              <w:lang w:eastAsia="uk-UA"/>
            </w:rPr>
          </w:pPr>
          <w:hyperlink w:anchor="_Toc134379517" w:history="1">
            <w:r w:rsidR="00C20D7A" w:rsidRPr="00542474">
              <w:rPr>
                <w:rStyle w:val="ae"/>
                <w:bCs/>
                <w:iCs/>
                <w:sz w:val="20"/>
                <w:szCs w:val="20"/>
              </w:rPr>
              <w:t>2.</w:t>
            </w:r>
            <w:r w:rsidR="00C20D7A" w:rsidRPr="00542474">
              <w:rPr>
                <w:rFonts w:eastAsiaTheme="minorEastAsia"/>
                <w:sz w:val="20"/>
                <w:szCs w:val="20"/>
                <w:lang w:eastAsia="uk-UA"/>
              </w:rPr>
              <w:tab/>
            </w:r>
            <w:r w:rsidR="003A59DC" w:rsidRPr="003A59DC">
              <w:rPr>
                <w:rStyle w:val="ae"/>
                <w:sz w:val="20"/>
                <w:szCs w:val="20"/>
              </w:rPr>
              <w:t>Do you believe in Ukraine's victory in the war against Russia?</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_Toc134379517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17</w:t>
            </w:r>
            <w:r w:rsidR="00C20D7A" w:rsidRPr="00542474">
              <w:rPr>
                <w:webHidden/>
                <w:sz w:val="20"/>
                <w:szCs w:val="20"/>
              </w:rPr>
              <w:fldChar w:fldCharType="end"/>
            </w:r>
          </w:hyperlink>
        </w:p>
        <w:p w14:paraId="06A8F4E1" w14:textId="48D3A06F" w:rsidR="00C20D7A" w:rsidRPr="00542474" w:rsidRDefault="0067734C" w:rsidP="00700056">
          <w:pPr>
            <w:pStyle w:val="13"/>
            <w:spacing w:after="0"/>
            <w:rPr>
              <w:rFonts w:eastAsiaTheme="minorEastAsia"/>
              <w:sz w:val="20"/>
              <w:szCs w:val="20"/>
              <w:lang w:eastAsia="uk-UA"/>
            </w:rPr>
          </w:pPr>
          <w:hyperlink w:anchor="_Toc134379518" w:history="1">
            <w:r w:rsidR="00C20D7A" w:rsidRPr="00542474">
              <w:rPr>
                <w:rStyle w:val="ae"/>
                <w:bCs/>
                <w:iCs/>
                <w:sz w:val="20"/>
                <w:szCs w:val="20"/>
              </w:rPr>
              <w:t>3.</w:t>
            </w:r>
            <w:r w:rsidR="00C20D7A" w:rsidRPr="00542474">
              <w:rPr>
                <w:rFonts w:eastAsiaTheme="minorEastAsia"/>
                <w:sz w:val="20"/>
                <w:szCs w:val="20"/>
                <w:lang w:eastAsia="uk-UA"/>
              </w:rPr>
              <w:tab/>
            </w:r>
            <w:r w:rsidR="003A59DC" w:rsidRPr="003A59DC">
              <w:rPr>
                <w:rStyle w:val="ae"/>
                <w:sz w:val="20"/>
                <w:szCs w:val="20"/>
              </w:rPr>
              <w:t>What events during the full-scale war, since February 2022, do you associate with grief or despair?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_Toc134379518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17</w:t>
            </w:r>
            <w:r w:rsidR="00C20D7A" w:rsidRPr="00542474">
              <w:rPr>
                <w:webHidden/>
                <w:sz w:val="20"/>
                <w:szCs w:val="20"/>
              </w:rPr>
              <w:fldChar w:fldCharType="end"/>
            </w:r>
          </w:hyperlink>
        </w:p>
        <w:p w14:paraId="1AC70A7F" w14:textId="2C3B2CC6" w:rsidR="00C20D7A" w:rsidRPr="00542474" w:rsidRDefault="0067734C" w:rsidP="00700056">
          <w:pPr>
            <w:pStyle w:val="13"/>
            <w:spacing w:after="0"/>
            <w:rPr>
              <w:rFonts w:eastAsiaTheme="minorEastAsia"/>
              <w:sz w:val="20"/>
              <w:szCs w:val="20"/>
              <w:lang w:eastAsia="uk-UA"/>
            </w:rPr>
          </w:pPr>
          <w:hyperlink w:anchor="_Toc134379519" w:history="1">
            <w:r w:rsidR="00C20D7A" w:rsidRPr="00542474">
              <w:rPr>
                <w:rStyle w:val="ae"/>
                <w:bCs/>
                <w:iCs/>
                <w:sz w:val="20"/>
                <w:szCs w:val="20"/>
              </w:rPr>
              <w:t>4.</w:t>
            </w:r>
            <w:r w:rsidR="00C20D7A" w:rsidRPr="00542474">
              <w:rPr>
                <w:rFonts w:eastAsiaTheme="minorEastAsia"/>
                <w:sz w:val="20"/>
                <w:szCs w:val="20"/>
                <w:lang w:eastAsia="uk-UA"/>
              </w:rPr>
              <w:tab/>
            </w:r>
            <w:r w:rsidR="003A59DC" w:rsidRPr="003A59DC">
              <w:rPr>
                <w:rStyle w:val="ae"/>
                <w:sz w:val="20"/>
                <w:szCs w:val="20"/>
              </w:rPr>
              <w:t>Which of the following Russian war crimes have impressed you personally the most?</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_Toc134379519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18</w:t>
            </w:r>
            <w:r w:rsidR="00C20D7A" w:rsidRPr="00542474">
              <w:rPr>
                <w:webHidden/>
                <w:sz w:val="20"/>
                <w:szCs w:val="20"/>
              </w:rPr>
              <w:fldChar w:fldCharType="end"/>
            </w:r>
          </w:hyperlink>
        </w:p>
        <w:p w14:paraId="60EA6ACC" w14:textId="3A54DBEE" w:rsidR="00C20D7A" w:rsidRPr="00542474" w:rsidRDefault="0067734C" w:rsidP="00700056">
          <w:pPr>
            <w:pStyle w:val="13"/>
            <w:spacing w:after="0"/>
            <w:rPr>
              <w:rFonts w:eastAsiaTheme="minorEastAsia"/>
              <w:sz w:val="20"/>
              <w:szCs w:val="20"/>
              <w:lang w:eastAsia="uk-UA"/>
            </w:rPr>
          </w:pPr>
          <w:hyperlink w:anchor="_Toc134379520" w:history="1">
            <w:r w:rsidR="00C20D7A" w:rsidRPr="00542474">
              <w:rPr>
                <w:rStyle w:val="ae"/>
                <w:bCs/>
                <w:iCs/>
                <w:sz w:val="20"/>
                <w:szCs w:val="20"/>
                <w:lang w:val="en-US"/>
              </w:rPr>
              <w:t>5.</w:t>
            </w:r>
            <w:r w:rsidR="00C20D7A" w:rsidRPr="00542474">
              <w:rPr>
                <w:rFonts w:eastAsiaTheme="minorEastAsia"/>
                <w:sz w:val="20"/>
                <w:szCs w:val="20"/>
                <w:lang w:eastAsia="uk-UA"/>
              </w:rPr>
              <w:tab/>
            </w:r>
            <w:r w:rsidR="003A59DC" w:rsidRPr="003A59DC">
              <w:rPr>
                <w:rStyle w:val="ae"/>
                <w:sz w:val="20"/>
                <w:szCs w:val="20"/>
              </w:rPr>
              <w:t>What specific events during the full-scale war do you personally associate with pride and victory?</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_Toc134379520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19</w:t>
            </w:r>
            <w:r w:rsidR="00C20D7A" w:rsidRPr="00542474">
              <w:rPr>
                <w:webHidden/>
                <w:sz w:val="20"/>
                <w:szCs w:val="20"/>
              </w:rPr>
              <w:fldChar w:fldCharType="end"/>
            </w:r>
          </w:hyperlink>
        </w:p>
        <w:p w14:paraId="1C100AF3" w14:textId="3EF8A6B8" w:rsidR="00C20D7A" w:rsidRPr="00542474" w:rsidRDefault="0067734C" w:rsidP="00700056">
          <w:pPr>
            <w:pStyle w:val="13"/>
            <w:spacing w:after="0"/>
            <w:rPr>
              <w:rFonts w:eastAsiaTheme="minorEastAsia"/>
              <w:sz w:val="20"/>
              <w:szCs w:val="20"/>
              <w:lang w:eastAsia="uk-UA"/>
            </w:rPr>
          </w:pPr>
          <w:hyperlink w:anchor="_Toc134379521" w:history="1">
            <w:r w:rsidR="00C20D7A" w:rsidRPr="00542474">
              <w:rPr>
                <w:rStyle w:val="ae"/>
                <w:bCs/>
                <w:iCs/>
                <w:sz w:val="20"/>
                <w:szCs w:val="20"/>
              </w:rPr>
              <w:t>6.</w:t>
            </w:r>
            <w:r w:rsidR="00C20D7A" w:rsidRPr="00542474">
              <w:rPr>
                <w:rFonts w:eastAsiaTheme="minorEastAsia"/>
                <w:sz w:val="20"/>
                <w:szCs w:val="20"/>
                <w:lang w:eastAsia="uk-UA"/>
              </w:rPr>
              <w:tab/>
            </w:r>
            <w:r w:rsidR="003A59DC" w:rsidRPr="003A59DC">
              <w:rPr>
                <w:rStyle w:val="ae"/>
                <w:sz w:val="20"/>
                <w:szCs w:val="20"/>
              </w:rPr>
              <w:t>What specific events during the war have filled you with hope and optimism?</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_Toc134379521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20</w:t>
            </w:r>
            <w:r w:rsidR="00C20D7A" w:rsidRPr="00542474">
              <w:rPr>
                <w:webHidden/>
                <w:sz w:val="20"/>
                <w:szCs w:val="20"/>
              </w:rPr>
              <w:fldChar w:fldCharType="end"/>
            </w:r>
          </w:hyperlink>
        </w:p>
        <w:p w14:paraId="2E80C2E7" w14:textId="21E933DE" w:rsidR="00C20D7A" w:rsidRPr="00542474" w:rsidRDefault="0067734C" w:rsidP="00700056">
          <w:pPr>
            <w:pStyle w:val="13"/>
            <w:spacing w:after="0"/>
            <w:rPr>
              <w:rFonts w:eastAsiaTheme="minorEastAsia"/>
              <w:sz w:val="20"/>
              <w:szCs w:val="20"/>
              <w:lang w:eastAsia="uk-UA"/>
            </w:rPr>
          </w:pPr>
          <w:hyperlink w:anchor="_Toc134379522" w:history="1">
            <w:r w:rsidR="00C20D7A" w:rsidRPr="00542474">
              <w:rPr>
                <w:rStyle w:val="ae"/>
                <w:bCs/>
                <w:iCs/>
                <w:sz w:val="20"/>
                <w:szCs w:val="20"/>
              </w:rPr>
              <w:t>7.</w:t>
            </w:r>
            <w:r w:rsidR="00C20D7A" w:rsidRPr="00542474">
              <w:rPr>
                <w:rFonts w:eastAsiaTheme="minorEastAsia"/>
                <w:sz w:val="20"/>
                <w:szCs w:val="20"/>
                <w:lang w:eastAsia="uk-UA"/>
              </w:rPr>
              <w:tab/>
            </w:r>
            <w:r w:rsidR="003A59DC" w:rsidRPr="003A59DC">
              <w:rPr>
                <w:rStyle w:val="ae"/>
                <w:sz w:val="20"/>
                <w:szCs w:val="20"/>
              </w:rPr>
              <w:t>Which foreign countries, in your opinion, have played an outstanding role in helping Ukraine?</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_Toc134379522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20</w:t>
            </w:r>
            <w:r w:rsidR="00C20D7A" w:rsidRPr="00542474">
              <w:rPr>
                <w:webHidden/>
                <w:sz w:val="20"/>
                <w:szCs w:val="20"/>
              </w:rPr>
              <w:fldChar w:fldCharType="end"/>
            </w:r>
          </w:hyperlink>
        </w:p>
        <w:p w14:paraId="1CC1DB5B" w14:textId="75359309" w:rsidR="00C20D7A" w:rsidRPr="00542474" w:rsidRDefault="0067734C" w:rsidP="00700056">
          <w:pPr>
            <w:pStyle w:val="13"/>
            <w:spacing w:after="0"/>
            <w:rPr>
              <w:rFonts w:eastAsiaTheme="minorEastAsia"/>
              <w:sz w:val="20"/>
              <w:szCs w:val="20"/>
              <w:lang w:eastAsia="uk-UA"/>
            </w:rPr>
          </w:pPr>
          <w:hyperlink w:anchor="_Toc134379523" w:history="1">
            <w:r w:rsidR="00C20D7A" w:rsidRPr="00542474">
              <w:rPr>
                <w:rStyle w:val="ae"/>
                <w:bCs/>
                <w:iCs/>
                <w:sz w:val="20"/>
                <w:szCs w:val="20"/>
              </w:rPr>
              <w:t>8.</w:t>
            </w:r>
            <w:r w:rsidR="00C20D7A" w:rsidRPr="00542474">
              <w:rPr>
                <w:rFonts w:eastAsiaTheme="minorEastAsia"/>
                <w:sz w:val="20"/>
                <w:szCs w:val="20"/>
                <w:lang w:eastAsia="uk-UA"/>
              </w:rPr>
              <w:tab/>
            </w:r>
            <w:r w:rsidR="003A59DC" w:rsidRPr="003A59DC">
              <w:rPr>
                <w:rStyle w:val="ae"/>
                <w:sz w:val="20"/>
                <w:szCs w:val="20"/>
              </w:rPr>
              <w:t>In your opinion, who contributed most to repelling the Russian offensive in the first months of the war?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_Toc134379523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21</w:t>
            </w:r>
            <w:r w:rsidR="00C20D7A" w:rsidRPr="00542474">
              <w:rPr>
                <w:webHidden/>
                <w:sz w:val="20"/>
                <w:szCs w:val="20"/>
              </w:rPr>
              <w:fldChar w:fldCharType="end"/>
            </w:r>
          </w:hyperlink>
        </w:p>
        <w:p w14:paraId="5408F7D1" w14:textId="769D4172" w:rsidR="00C20D7A" w:rsidRPr="00542474" w:rsidRDefault="0067734C" w:rsidP="00700056">
          <w:pPr>
            <w:pStyle w:val="13"/>
            <w:spacing w:after="0"/>
            <w:rPr>
              <w:rFonts w:eastAsiaTheme="minorEastAsia"/>
              <w:sz w:val="20"/>
              <w:szCs w:val="20"/>
              <w:lang w:eastAsia="uk-UA"/>
            </w:rPr>
          </w:pPr>
          <w:hyperlink w:anchor="_Toc134379524" w:history="1">
            <w:r w:rsidR="00C20D7A" w:rsidRPr="00542474">
              <w:rPr>
                <w:rStyle w:val="ae"/>
                <w:bCs/>
                <w:sz w:val="20"/>
                <w:szCs w:val="20"/>
              </w:rPr>
              <w:t>8.</w:t>
            </w:r>
            <w:r w:rsidR="00C20D7A" w:rsidRPr="00542474">
              <w:rPr>
                <w:rFonts w:eastAsiaTheme="minorEastAsia"/>
                <w:sz w:val="20"/>
                <w:szCs w:val="20"/>
                <w:lang w:eastAsia="uk-UA"/>
              </w:rPr>
              <w:tab/>
            </w:r>
            <w:r w:rsidR="003A59DC" w:rsidRPr="003A59DC">
              <w:rPr>
                <w:rStyle w:val="ae"/>
                <w:sz w:val="20"/>
                <w:szCs w:val="20"/>
              </w:rPr>
              <w:t>Which Ukrainian politicians or public figures, in your opinion, played an important role in the country's defense?</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_Toc134379524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21</w:t>
            </w:r>
            <w:r w:rsidR="00C20D7A" w:rsidRPr="00542474">
              <w:rPr>
                <w:webHidden/>
                <w:sz w:val="20"/>
                <w:szCs w:val="20"/>
              </w:rPr>
              <w:fldChar w:fldCharType="end"/>
            </w:r>
          </w:hyperlink>
        </w:p>
        <w:p w14:paraId="7717EAE2" w14:textId="319B2B9F" w:rsidR="00C20D7A" w:rsidRPr="00542474" w:rsidRDefault="0067734C" w:rsidP="00700056">
          <w:pPr>
            <w:pStyle w:val="13"/>
            <w:spacing w:after="0"/>
            <w:rPr>
              <w:rFonts w:eastAsiaTheme="minorEastAsia"/>
              <w:sz w:val="20"/>
              <w:szCs w:val="20"/>
              <w:lang w:eastAsia="uk-UA"/>
            </w:rPr>
          </w:pPr>
          <w:hyperlink w:anchor="_Toc134379525" w:history="1">
            <w:r w:rsidR="00C20D7A" w:rsidRPr="00542474">
              <w:rPr>
                <w:rStyle w:val="ae"/>
                <w:bCs/>
                <w:sz w:val="20"/>
                <w:szCs w:val="20"/>
              </w:rPr>
              <w:t>9.</w:t>
            </w:r>
            <w:r w:rsidR="00C20D7A" w:rsidRPr="00542474">
              <w:rPr>
                <w:rFonts w:eastAsiaTheme="minorEastAsia"/>
                <w:sz w:val="20"/>
                <w:szCs w:val="20"/>
                <w:lang w:eastAsia="uk-UA"/>
              </w:rPr>
              <w:tab/>
            </w:r>
            <w:r w:rsidR="003A59DC" w:rsidRPr="003A59DC">
              <w:rPr>
                <w:rStyle w:val="ae"/>
                <w:sz w:val="20"/>
                <w:szCs w:val="20"/>
              </w:rPr>
              <w:t>Which politicians or public figures of foreign countries, in your opinion, have played an important role in the defense of Ukraine?</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_Toc134379525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22</w:t>
            </w:r>
            <w:r w:rsidR="00C20D7A" w:rsidRPr="00542474">
              <w:rPr>
                <w:webHidden/>
                <w:sz w:val="20"/>
                <w:szCs w:val="20"/>
              </w:rPr>
              <w:fldChar w:fldCharType="end"/>
            </w:r>
          </w:hyperlink>
        </w:p>
        <w:p w14:paraId="6B9AD7C2" w14:textId="046A6CAA" w:rsidR="00C20D7A" w:rsidRPr="00542474" w:rsidRDefault="0067734C" w:rsidP="00700056">
          <w:pPr>
            <w:pStyle w:val="13"/>
            <w:spacing w:after="0"/>
            <w:rPr>
              <w:rFonts w:eastAsiaTheme="minorEastAsia"/>
              <w:sz w:val="20"/>
              <w:szCs w:val="20"/>
              <w:lang w:eastAsia="uk-UA"/>
            </w:rPr>
          </w:pPr>
          <w:hyperlink w:anchor="_Toc134379526" w:history="1">
            <w:r w:rsidR="00C20D7A" w:rsidRPr="00542474">
              <w:rPr>
                <w:rStyle w:val="ae"/>
                <w:bCs/>
                <w:sz w:val="20"/>
                <w:szCs w:val="20"/>
              </w:rPr>
              <w:t>10.</w:t>
            </w:r>
            <w:r w:rsidR="00C20D7A" w:rsidRPr="00542474">
              <w:rPr>
                <w:rFonts w:eastAsiaTheme="minorEastAsia"/>
                <w:sz w:val="20"/>
                <w:szCs w:val="20"/>
                <w:lang w:eastAsia="uk-UA"/>
              </w:rPr>
              <w:tab/>
            </w:r>
            <w:r w:rsidR="003A59DC" w:rsidRPr="003A59DC">
              <w:rPr>
                <w:rStyle w:val="ae"/>
                <w:sz w:val="20"/>
                <w:szCs w:val="20"/>
              </w:rPr>
              <w:t>Do you agree with the statement that Putin is a modern-day Hitler?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_Toc134379526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23</w:t>
            </w:r>
            <w:r w:rsidR="00C20D7A" w:rsidRPr="00542474">
              <w:rPr>
                <w:webHidden/>
                <w:sz w:val="20"/>
                <w:szCs w:val="20"/>
              </w:rPr>
              <w:fldChar w:fldCharType="end"/>
            </w:r>
          </w:hyperlink>
        </w:p>
        <w:p w14:paraId="2E5430D4" w14:textId="0CB58F90" w:rsidR="00C20D7A" w:rsidRPr="00542474" w:rsidRDefault="0067734C" w:rsidP="00700056">
          <w:pPr>
            <w:pStyle w:val="13"/>
            <w:spacing w:after="0"/>
            <w:rPr>
              <w:rFonts w:eastAsiaTheme="minorEastAsia"/>
              <w:sz w:val="20"/>
              <w:szCs w:val="20"/>
              <w:lang w:eastAsia="uk-UA"/>
            </w:rPr>
          </w:pPr>
          <w:hyperlink w:anchor="_Toc134379527" w:history="1">
            <w:r w:rsidR="00C20D7A" w:rsidRPr="00542474">
              <w:rPr>
                <w:rStyle w:val="ae"/>
                <w:bCs/>
                <w:sz w:val="20"/>
                <w:szCs w:val="20"/>
              </w:rPr>
              <w:t>11.</w:t>
            </w:r>
            <w:r w:rsidR="00C20D7A" w:rsidRPr="00542474">
              <w:rPr>
                <w:rFonts w:eastAsiaTheme="minorEastAsia"/>
                <w:sz w:val="20"/>
                <w:szCs w:val="20"/>
                <w:lang w:eastAsia="uk-UA"/>
              </w:rPr>
              <w:tab/>
            </w:r>
            <w:r w:rsidR="00EF1B30" w:rsidRPr="00EF1B30">
              <w:rPr>
                <w:rStyle w:val="ae"/>
                <w:sz w:val="20"/>
                <w:szCs w:val="20"/>
              </w:rPr>
              <w:t>Who, in your opinion, covered the events during the war in a competent and balanced manner?</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_Toc134379527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23</w:t>
            </w:r>
            <w:r w:rsidR="00C20D7A" w:rsidRPr="00542474">
              <w:rPr>
                <w:webHidden/>
                <w:sz w:val="20"/>
                <w:szCs w:val="20"/>
              </w:rPr>
              <w:fldChar w:fldCharType="end"/>
            </w:r>
          </w:hyperlink>
        </w:p>
        <w:p w14:paraId="0F022896" w14:textId="66BBBF29" w:rsidR="006832B2" w:rsidRPr="00542474" w:rsidRDefault="0067734C" w:rsidP="00685211">
          <w:pPr>
            <w:pStyle w:val="13"/>
            <w:spacing w:after="0"/>
            <w:rPr>
              <w:rStyle w:val="normaltextrun"/>
            </w:rPr>
          </w:pPr>
          <w:hyperlink w:anchor="_Toc134379528" w:history="1">
            <w:r w:rsidR="00C20D7A" w:rsidRPr="00542474">
              <w:rPr>
                <w:rStyle w:val="ae"/>
                <w:bCs/>
                <w:sz w:val="20"/>
                <w:szCs w:val="20"/>
              </w:rPr>
              <w:t>12.</w:t>
            </w:r>
            <w:r w:rsidR="00C20D7A" w:rsidRPr="00542474">
              <w:rPr>
                <w:rFonts w:eastAsiaTheme="minorEastAsia"/>
                <w:sz w:val="20"/>
                <w:szCs w:val="20"/>
                <w:lang w:eastAsia="uk-UA"/>
              </w:rPr>
              <w:tab/>
            </w:r>
            <w:r w:rsidR="00EF1B30" w:rsidRPr="00EF1B30">
              <w:rPr>
                <w:rStyle w:val="ae"/>
                <w:sz w:val="20"/>
                <w:szCs w:val="20"/>
              </w:rPr>
              <w:t>Do you agree with the statement that the Maidan of 2014 was a righteous uprising of the people against authoritarian rule?</w:t>
            </w:r>
            <w:r w:rsidR="00C20D7A" w:rsidRPr="00542474">
              <w:rPr>
                <w:webHidden/>
                <w:sz w:val="20"/>
                <w:szCs w:val="20"/>
              </w:rPr>
              <w:tab/>
            </w:r>
            <w:r w:rsidR="00C20D7A" w:rsidRPr="00542474">
              <w:rPr>
                <w:webHidden/>
                <w:sz w:val="20"/>
                <w:szCs w:val="20"/>
              </w:rPr>
              <w:fldChar w:fldCharType="begin"/>
            </w:r>
            <w:r w:rsidR="00C20D7A" w:rsidRPr="00542474">
              <w:rPr>
                <w:webHidden/>
                <w:sz w:val="20"/>
                <w:szCs w:val="20"/>
              </w:rPr>
              <w:instrText xml:space="preserve"> PAGEREF _Toc134379528 \h </w:instrText>
            </w:r>
            <w:r w:rsidR="00C20D7A" w:rsidRPr="00542474">
              <w:rPr>
                <w:webHidden/>
                <w:sz w:val="20"/>
                <w:szCs w:val="20"/>
              </w:rPr>
            </w:r>
            <w:r w:rsidR="00C20D7A" w:rsidRPr="00542474">
              <w:rPr>
                <w:webHidden/>
                <w:sz w:val="20"/>
                <w:szCs w:val="20"/>
              </w:rPr>
              <w:fldChar w:fldCharType="separate"/>
            </w:r>
            <w:r w:rsidR="00C20D7A" w:rsidRPr="00542474">
              <w:rPr>
                <w:webHidden/>
                <w:sz w:val="20"/>
                <w:szCs w:val="20"/>
              </w:rPr>
              <w:t>23</w:t>
            </w:r>
            <w:r w:rsidR="00C20D7A" w:rsidRPr="00542474">
              <w:rPr>
                <w:webHidden/>
                <w:sz w:val="20"/>
                <w:szCs w:val="20"/>
              </w:rPr>
              <w:fldChar w:fldCharType="end"/>
            </w:r>
          </w:hyperlink>
          <w:r w:rsidR="00820028" w:rsidRPr="00542474">
            <w:rPr>
              <w:b/>
              <w:bCs/>
            </w:rPr>
            <w:fldChar w:fldCharType="end"/>
          </w:r>
        </w:p>
      </w:sdtContent>
    </w:sdt>
    <w:p w14:paraId="6B647449" w14:textId="166CD1D8" w:rsidR="006832B2" w:rsidRPr="00EF1B30" w:rsidRDefault="00EF1B30" w:rsidP="00F511B1">
      <w:pPr>
        <w:pStyle w:val="1"/>
        <w:jc w:val="center"/>
        <w:rPr>
          <w:rStyle w:val="normaltextrun"/>
          <w:rFonts w:cs="Times New Roman"/>
          <w:lang w:val="en-US"/>
        </w:rPr>
      </w:pPr>
      <w:r>
        <w:rPr>
          <w:rStyle w:val="normaltextrun"/>
          <w:rFonts w:cs="Times New Roman"/>
          <w:lang w:val="en-US"/>
        </w:rPr>
        <w:t>Main research findings</w:t>
      </w:r>
    </w:p>
    <w:p w14:paraId="7E026B8D" w14:textId="77777777" w:rsidR="00EF1B30" w:rsidRDefault="00EF1B30" w:rsidP="00685211">
      <w:pPr>
        <w:pStyle w:val="paragraph"/>
        <w:spacing w:before="240" w:beforeAutospacing="0" w:after="0" w:afterAutospacing="0"/>
        <w:ind w:firstLine="708"/>
        <w:jc w:val="both"/>
        <w:textAlignment w:val="baseline"/>
        <w:rPr>
          <w:rStyle w:val="normaltextrun"/>
          <w:sz w:val="22"/>
          <w:szCs w:val="22"/>
        </w:rPr>
      </w:pPr>
      <w:bookmarkStart w:id="1" w:name="_Toc134379501"/>
      <w:r w:rsidRPr="00EF1B30">
        <w:rPr>
          <w:rStyle w:val="normaltextrun"/>
          <w:sz w:val="22"/>
          <w:szCs w:val="22"/>
        </w:rPr>
        <w:t>Nowadays, a new national memory is being formed in wartime, which will become the core of postwar Ukrainian national identity. We can already observe how some events, such as outstanding battles and military operations (e.g. the defense of Bakhmut or Azovstal) are imprinted in the collective memory of Ukrainians.</w:t>
      </w:r>
    </w:p>
    <w:bookmarkEnd w:id="1"/>
    <w:p w14:paraId="56BF72C8" w14:textId="77777777" w:rsidR="00EF1B30" w:rsidRDefault="00EF1B30" w:rsidP="00EF1B30">
      <w:pPr>
        <w:pStyle w:val="paragraph"/>
        <w:spacing w:before="240" w:beforeAutospacing="0" w:after="0" w:afterAutospacing="0"/>
        <w:ind w:firstLine="708"/>
        <w:jc w:val="both"/>
        <w:textAlignment w:val="baseline"/>
        <w:rPr>
          <w:rStyle w:val="normaltextrun"/>
          <w:sz w:val="22"/>
          <w:szCs w:val="22"/>
        </w:rPr>
      </w:pPr>
      <w:r w:rsidRPr="00EF1B30">
        <w:rPr>
          <w:rStyle w:val="10"/>
          <w:rFonts w:cs="Times New Roman"/>
          <w:sz w:val="22"/>
          <w:szCs w:val="22"/>
        </w:rPr>
        <w:t xml:space="preserve">More than a third of Ukrainians named the defense of Kyiv and the rapid occupation of the South of the country (Kherson region and the Azov Sea coast) as the events of the full-scale war that had impressed them the most. </w:t>
      </w:r>
      <w:r w:rsidRPr="00EF1B30">
        <w:rPr>
          <w:rStyle w:val="normaltextrun"/>
          <w:b/>
          <w:bCs/>
          <w:sz w:val="22"/>
          <w:szCs w:val="22"/>
        </w:rPr>
        <w:t xml:space="preserve">More than a quarter of Ukrainians mentioned the destruction of the Russian Navy's Black Sea Fleet flagship, the Moskva missile cruiser, on April 14, 2022. </w:t>
      </w:r>
      <w:r w:rsidRPr="00EF1B30">
        <w:rPr>
          <w:rStyle w:val="normaltextrun"/>
          <w:sz w:val="22"/>
          <w:szCs w:val="22"/>
        </w:rPr>
        <w:t>The significance of this event has been repeatedly emphasized in the media, in particular because over the past 40 years, it was the first time in the world that a flagship was sunk. This event was made even more symbolic, firstly, by the consonance of the cruiser's name with the capital of the aggressor state, and secondly, by the fact that Ukraine had a much less powerful navy than the Russian Black Sea Fleet, while Russia used its fleet to create the illusion of "imperial power."</w:t>
      </w:r>
    </w:p>
    <w:p w14:paraId="5A14BA9D" w14:textId="77777777" w:rsidR="00EF1B30" w:rsidRDefault="00EF1B30" w:rsidP="00EF1B30">
      <w:pPr>
        <w:pStyle w:val="paragraph"/>
        <w:spacing w:before="240" w:beforeAutospacing="0" w:after="0" w:afterAutospacing="0"/>
        <w:ind w:firstLine="708"/>
        <w:jc w:val="both"/>
        <w:textAlignment w:val="baseline"/>
        <w:rPr>
          <w:noProof/>
          <w:color w:val="2B579A"/>
          <w:shd w:val="clear" w:color="auto" w:fill="E6E6E6"/>
        </w:rPr>
      </w:pPr>
      <w:r w:rsidRPr="00EF1B30">
        <w:rPr>
          <w:b/>
          <w:bCs/>
        </w:rPr>
        <w:t xml:space="preserve">Many other tragic and heroic episodes of the war have also been imprinted in the memory of Ukrainians: the occupation of the Zaporizhzhia nuclear power plant, protests of Kherson residents against the occupiers, the supply of Western weapons, massive missile strikes, etc. According to the survey results, no single event or two are the most memorable for Ukrainians. </w:t>
      </w:r>
      <w:r w:rsidRPr="00EF1B30">
        <w:t>There are many stories of the full-scale war, some of them heroic and tragic at the same time, and the details of many of the circumstances of these events will be revealed in the future. Reflection on these events, their symbolism, forms of commemoration and honoring their participants will become the foundation of a new collective memory of Ukrainians and collective identity in the future.</w:t>
      </w:r>
    </w:p>
    <w:p w14:paraId="6F177ED3" w14:textId="09A35586" w:rsidR="0078759E" w:rsidRPr="00EF1B30" w:rsidRDefault="00884324" w:rsidP="00EF1B30">
      <w:pPr>
        <w:pStyle w:val="paragraph"/>
        <w:spacing w:before="240" w:beforeAutospacing="0" w:after="0" w:afterAutospacing="0"/>
        <w:ind w:firstLine="708"/>
        <w:jc w:val="both"/>
        <w:textAlignment w:val="baseline"/>
        <w:rPr>
          <w:sz w:val="22"/>
          <w:szCs w:val="22"/>
        </w:rPr>
      </w:pPr>
      <w:r w:rsidRPr="00542474">
        <w:rPr>
          <w:noProof/>
          <w:color w:val="2B579A"/>
          <w:shd w:val="clear" w:color="auto" w:fill="E6E6E6"/>
        </w:rPr>
        <w:lastRenderedPageBreak/>
        <w:drawing>
          <wp:inline distT="0" distB="0" distL="0" distR="0" wp14:anchorId="712F46BE" wp14:editId="18D7EA07">
            <wp:extent cx="6300470" cy="8114030"/>
            <wp:effectExtent l="0" t="0" r="5080" b="1270"/>
            <wp:docPr id="2082732576" name="Рисунок 2082732576"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32576" name="Рисунок 4" descr="Зображення, що містить таблиця&#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114030"/>
                    </a:xfrm>
                    <a:prstGeom prst="rect">
                      <a:avLst/>
                    </a:prstGeom>
                  </pic:spPr>
                </pic:pic>
              </a:graphicData>
            </a:graphic>
          </wp:inline>
        </w:drawing>
      </w:r>
    </w:p>
    <w:p w14:paraId="181479FD" w14:textId="77777777" w:rsidR="00C35E41" w:rsidRDefault="00C35E41" w:rsidP="00C35E41">
      <w:pPr>
        <w:spacing w:after="0" w:line="276" w:lineRule="auto"/>
        <w:ind w:firstLine="708"/>
        <w:jc w:val="both"/>
        <w:rPr>
          <w:rFonts w:ascii="Times New Roman" w:hAnsi="Times New Roman" w:cs="Times New Roman"/>
        </w:rPr>
      </w:pPr>
      <w:r w:rsidRPr="00C35E41">
        <w:rPr>
          <w:rFonts w:ascii="Times New Roman" w:hAnsi="Times New Roman" w:cs="Times New Roman"/>
        </w:rPr>
        <w:t>Operations such as the defense of Bakhmut or Azovstal are already being reproduced in the cultural products, becoming "spaces of memory" forming collective memory and identity of Ukrainians.</w:t>
      </w:r>
    </w:p>
    <w:p w14:paraId="2E1840A6" w14:textId="5167D99F" w:rsidR="004F42B9" w:rsidRPr="00C35E41" w:rsidRDefault="00C35E41" w:rsidP="00C35E41">
      <w:pPr>
        <w:spacing w:before="240" w:after="0" w:line="240" w:lineRule="auto"/>
        <w:ind w:firstLine="708"/>
        <w:jc w:val="both"/>
        <w:rPr>
          <w:rStyle w:val="normaltextrun"/>
          <w:rFonts w:ascii="Times New Roman" w:hAnsi="Times New Roman" w:cs="Times New Roman"/>
        </w:rPr>
      </w:pPr>
      <w:r w:rsidRPr="00C35E41">
        <w:rPr>
          <w:rFonts w:ascii="Times New Roman" w:hAnsi="Times New Roman" w:cs="Times New Roman"/>
        </w:rPr>
        <w:t xml:space="preserve">As for regional differences, the expected trend is that residents of specific regions tend to emphasize in their memories of the war the events that took place in their own regions. For example, the defense of Kyiv impressed about 50% of respondents in the Center, while in the East this figure does not exceed 17%. The rapid </w:t>
      </w:r>
      <w:r w:rsidRPr="00C35E41">
        <w:rPr>
          <w:rFonts w:ascii="Times New Roman" w:hAnsi="Times New Roman" w:cs="Times New Roman"/>
        </w:rPr>
        <w:lastRenderedPageBreak/>
        <w:t>occupation of the South was most memorable for residents of the Southern macro-region, while the counteroffensive of the Armed Forces of Ukraine in Kharkiv region was a landmark event for residents of the East of Ukraine.</w:t>
      </w:r>
    </w:p>
    <w:p w14:paraId="475374C0" w14:textId="77777777" w:rsidR="00C35E41" w:rsidRDefault="00C35E41" w:rsidP="00C35E41">
      <w:pPr>
        <w:pStyle w:val="paragraph"/>
        <w:spacing w:before="0" w:beforeAutospacing="0" w:after="0" w:afterAutospacing="0" w:line="276" w:lineRule="auto"/>
        <w:jc w:val="both"/>
        <w:rPr>
          <w:rStyle w:val="normaltextrun"/>
          <w:b/>
          <w:bCs/>
          <w:sz w:val="22"/>
          <w:szCs w:val="22"/>
        </w:rPr>
      </w:pPr>
    </w:p>
    <w:p w14:paraId="69769191" w14:textId="02CF41C5" w:rsidR="004F42B9" w:rsidRPr="00542474" w:rsidRDefault="00C35E41" w:rsidP="00C35E41">
      <w:pPr>
        <w:spacing w:after="0" w:line="276" w:lineRule="auto"/>
        <w:ind w:firstLine="708"/>
        <w:jc w:val="both"/>
        <w:rPr>
          <w:rFonts w:ascii="Times New Roman" w:hAnsi="Times New Roman" w:cs="Times New Roman"/>
        </w:rPr>
      </w:pPr>
      <w:r w:rsidRPr="00C35E41">
        <w:rPr>
          <w:rStyle w:val="normaltextrun"/>
          <w:rFonts w:ascii="Times New Roman" w:eastAsia="Times New Roman" w:hAnsi="Times New Roman" w:cs="Times New Roman"/>
          <w:b/>
          <w:bCs/>
          <w:kern w:val="0"/>
          <w:lang w:eastAsia="uk-UA"/>
          <w14:ligatures w14:val="none"/>
        </w:rPr>
        <w:t>Therefore, the government bodies responsible for national memory policy should already pay special attention to events that are of particular importance for residents of different regions and include such stories in the national commemoration process. Citizens should feel that every local or regional event, whether tragic or victorious, is an integral and significant part of the national resistance to Russian aggression. This will enrich national memory and play an important role in strengthening national unity in the future.</w:t>
      </w:r>
    </w:p>
    <w:p w14:paraId="04BB6915" w14:textId="11EBA39F" w:rsidR="004F42B9" w:rsidRPr="00542474" w:rsidRDefault="525E08D9" w:rsidP="2CEF1F53">
      <w:pPr>
        <w:spacing w:after="0" w:line="276" w:lineRule="auto"/>
        <w:jc w:val="both"/>
        <w:rPr>
          <w:rFonts w:ascii="Times New Roman" w:hAnsi="Times New Roman" w:cs="Times New Roman"/>
        </w:rPr>
      </w:pPr>
      <w:r w:rsidRPr="00542474">
        <w:rPr>
          <w:rFonts w:ascii="Times New Roman" w:hAnsi="Times New Roman" w:cs="Times New Roman"/>
          <w:noProof/>
          <w:lang w:eastAsia="uk-UA"/>
        </w:rPr>
        <w:drawing>
          <wp:inline distT="0" distB="0" distL="0" distR="0" wp14:anchorId="6A52E442" wp14:editId="6A5EC233">
            <wp:extent cx="6296025" cy="2033092"/>
            <wp:effectExtent l="0" t="0" r="0" b="0"/>
            <wp:docPr id="1569614085" name="Рисунок 156961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6025" cy="2033092"/>
                    </a:xfrm>
                    <a:prstGeom prst="rect">
                      <a:avLst/>
                    </a:prstGeom>
                  </pic:spPr>
                </pic:pic>
              </a:graphicData>
            </a:graphic>
          </wp:inline>
        </w:drawing>
      </w:r>
    </w:p>
    <w:p w14:paraId="0DAF7F42" w14:textId="6EA43645" w:rsidR="61FA32E7" w:rsidRPr="00542474" w:rsidRDefault="61FA32E7" w:rsidP="184C14EC">
      <w:pPr>
        <w:spacing w:after="0" w:line="276" w:lineRule="auto"/>
        <w:ind w:firstLine="708"/>
        <w:jc w:val="both"/>
        <w:rPr>
          <w:rFonts w:ascii="Times New Roman" w:hAnsi="Times New Roman" w:cs="Times New Roman"/>
        </w:rPr>
      </w:pPr>
    </w:p>
    <w:p w14:paraId="51392B99" w14:textId="0B6EC3AB" w:rsidR="00C35E41" w:rsidRPr="00542474" w:rsidRDefault="00C35E41" w:rsidP="00D97650">
      <w:pPr>
        <w:pStyle w:val="a3"/>
        <w:numPr>
          <w:ilvl w:val="0"/>
          <w:numId w:val="6"/>
        </w:numPr>
        <w:spacing w:after="0" w:line="276" w:lineRule="auto"/>
        <w:ind w:left="0"/>
        <w:jc w:val="both"/>
        <w:rPr>
          <w:rFonts w:ascii="Times New Roman" w:hAnsi="Times New Roman" w:cs="Times New Roman"/>
        </w:rPr>
      </w:pPr>
      <w:r w:rsidRPr="00C35E41">
        <w:rPr>
          <w:rFonts w:ascii="Times New Roman" w:hAnsi="Times New Roman" w:cs="Times New Roman"/>
          <w:b/>
          <w:bCs/>
        </w:rPr>
        <w:t xml:space="preserve">As it was </w:t>
      </w:r>
      <w:hyperlink r:id="rId15" w:history="1">
        <w:r w:rsidRPr="00C35E41">
          <w:rPr>
            <w:rStyle w:val="ae"/>
            <w:rFonts w:ascii="Times New Roman" w:hAnsi="Times New Roman" w:cs="Times New Roman"/>
            <w:b/>
            <w:bCs/>
          </w:rPr>
          <w:t>earlier</w:t>
        </w:r>
      </w:hyperlink>
      <w:r w:rsidRPr="00C35E41">
        <w:rPr>
          <w:rFonts w:ascii="Times New Roman" w:hAnsi="Times New Roman" w:cs="Times New Roman"/>
          <w:b/>
          <w:bCs/>
        </w:rPr>
        <w:t>, about 92% of Ukrainians believe in Ukraine's victory in the war against Russia.</w:t>
      </w:r>
      <w:r w:rsidRPr="00C35E41">
        <w:rPr>
          <w:rFonts w:ascii="Times New Roman" w:hAnsi="Times New Roman" w:cs="Times New Roman"/>
        </w:rPr>
        <w:t xml:space="preserve"> There are no significant regional differences: residents of all regions of Ukraine overwhelmingly believe that Ukraine will defeat the aggressor.</w:t>
      </w:r>
    </w:p>
    <w:p w14:paraId="083235FF" w14:textId="1FCAA6CB" w:rsidR="1CCE22D8" w:rsidRPr="00542474" w:rsidRDefault="1CCE22D8" w:rsidP="1CCE22D8">
      <w:pPr>
        <w:spacing w:after="0" w:line="276" w:lineRule="auto"/>
        <w:jc w:val="both"/>
        <w:rPr>
          <w:rFonts w:ascii="Times New Roman" w:hAnsi="Times New Roman" w:cs="Times New Roman"/>
        </w:rPr>
      </w:pPr>
    </w:p>
    <w:p w14:paraId="0D949FB2" w14:textId="2F665DA0" w:rsidR="03EE35CC" w:rsidRPr="00542474" w:rsidRDefault="03EE35CC" w:rsidP="1CCE22D8">
      <w:pPr>
        <w:spacing w:after="0" w:line="276" w:lineRule="auto"/>
        <w:jc w:val="both"/>
        <w:rPr>
          <w:rFonts w:ascii="Times New Roman" w:hAnsi="Times New Roman" w:cs="Times New Roman"/>
        </w:rPr>
      </w:pPr>
      <w:r w:rsidRPr="00542474">
        <w:rPr>
          <w:rFonts w:ascii="Times New Roman" w:hAnsi="Times New Roman" w:cs="Times New Roman"/>
          <w:noProof/>
          <w:color w:val="2B579A"/>
          <w:shd w:val="clear" w:color="auto" w:fill="E6E6E6"/>
          <w:lang w:eastAsia="uk-UA"/>
        </w:rPr>
        <w:drawing>
          <wp:inline distT="0" distB="0" distL="0" distR="0" wp14:anchorId="142DA5C0" wp14:editId="590C69F3">
            <wp:extent cx="6305340" cy="2390775"/>
            <wp:effectExtent l="0" t="0" r="0" b="0"/>
            <wp:docPr id="1771852834" name="Рисунок 177185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5340" cy="2390775"/>
                    </a:xfrm>
                    <a:prstGeom prst="rect">
                      <a:avLst/>
                    </a:prstGeom>
                  </pic:spPr>
                </pic:pic>
              </a:graphicData>
            </a:graphic>
          </wp:inline>
        </w:drawing>
      </w:r>
    </w:p>
    <w:p w14:paraId="35817679" w14:textId="4D34C8FC" w:rsidR="61FA32E7" w:rsidRPr="00542474" w:rsidRDefault="61FA32E7" w:rsidP="61FA32E7">
      <w:pPr>
        <w:spacing w:after="0" w:line="276" w:lineRule="auto"/>
        <w:jc w:val="both"/>
        <w:rPr>
          <w:rFonts w:ascii="Times New Roman" w:hAnsi="Times New Roman" w:cs="Times New Roman"/>
        </w:rPr>
      </w:pPr>
    </w:p>
    <w:p w14:paraId="16204D0B" w14:textId="3A876BBA" w:rsidR="00C35E41" w:rsidRPr="00C35E41" w:rsidRDefault="00C35E41" w:rsidP="00C35E41">
      <w:pPr>
        <w:pStyle w:val="a3"/>
        <w:numPr>
          <w:ilvl w:val="0"/>
          <w:numId w:val="6"/>
        </w:numPr>
        <w:spacing w:after="0" w:line="276" w:lineRule="auto"/>
        <w:ind w:left="0"/>
        <w:jc w:val="both"/>
        <w:rPr>
          <w:rStyle w:val="10"/>
          <w:rFonts w:cs="Times New Roman"/>
        </w:rPr>
      </w:pPr>
      <w:r w:rsidRPr="00C35E41">
        <w:rPr>
          <w:rStyle w:val="10"/>
          <w:rFonts w:cs="Times New Roman"/>
        </w:rPr>
        <w:t xml:space="preserve">In an open-ended question about which events of the war Ukrainians personally associate with grief or despair, respondents mostly mentioned the consequences of war crimes committed by Russia rather than specific events. </w:t>
      </w:r>
      <w:r w:rsidRPr="00C35E41">
        <w:rPr>
          <w:rStyle w:val="10"/>
          <w:rFonts w:cs="Times New Roman"/>
          <w:b w:val="0"/>
          <w:bCs/>
        </w:rPr>
        <w:t>24% of Ukrainians named the death of people as the most traumatic event during the war. Another 22% also associate despair and grief with bombings and rocket attacks, and 16% mention massacres and mass murders of the population in the occupied territories of Ukraine</w:t>
      </w:r>
      <w:r w:rsidRPr="00C35E41">
        <w:rPr>
          <w:rStyle w:val="10"/>
          <w:rFonts w:cs="Times New Roman"/>
        </w:rPr>
        <w:t>.</w:t>
      </w:r>
    </w:p>
    <w:p w14:paraId="5672C519" w14:textId="5CE346CF" w:rsidR="00884324" w:rsidRPr="00542474" w:rsidRDefault="00A5565B" w:rsidP="00F90B13">
      <w:pPr>
        <w:spacing w:after="0" w:line="276" w:lineRule="auto"/>
        <w:jc w:val="both"/>
        <w:rPr>
          <w:rFonts w:ascii="Times New Roman" w:hAnsi="Times New Roman" w:cs="Times New Roman"/>
        </w:rPr>
      </w:pPr>
      <w:r w:rsidRPr="00542474">
        <w:rPr>
          <w:rFonts w:ascii="Times New Roman" w:hAnsi="Times New Roman" w:cs="Times New Roman"/>
          <w:noProof/>
          <w:lang w:eastAsia="uk-UA"/>
        </w:rPr>
        <w:lastRenderedPageBreak/>
        <w:drawing>
          <wp:inline distT="0" distB="0" distL="0" distR="0" wp14:anchorId="79834F97" wp14:editId="13299433">
            <wp:extent cx="6300470" cy="4018915"/>
            <wp:effectExtent l="0" t="0" r="5080" b="635"/>
            <wp:docPr id="1413375661" name="Рисунок 1413375661"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75661" name="Рисунок 1" descr="Зображення, що містить таблиця&#10;&#10;Автоматично згенерований опис"/>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4018915"/>
                    </a:xfrm>
                    <a:prstGeom prst="rect">
                      <a:avLst/>
                    </a:prstGeom>
                  </pic:spPr>
                </pic:pic>
              </a:graphicData>
            </a:graphic>
          </wp:inline>
        </w:drawing>
      </w:r>
    </w:p>
    <w:p w14:paraId="7DCC1D72" w14:textId="7140B3EF" w:rsidR="00AC79C5" w:rsidRPr="00542474" w:rsidRDefault="00C35E41" w:rsidP="00C35E41">
      <w:pPr>
        <w:spacing w:after="0" w:line="276" w:lineRule="auto"/>
        <w:ind w:firstLine="708"/>
        <w:jc w:val="both"/>
        <w:rPr>
          <w:rFonts w:ascii="Times New Roman" w:hAnsi="Times New Roman" w:cs="Times New Roman"/>
        </w:rPr>
      </w:pPr>
      <w:r w:rsidRPr="00C35E41">
        <w:rPr>
          <w:rFonts w:ascii="Times New Roman" w:hAnsi="Times New Roman" w:cs="Times New Roman"/>
        </w:rPr>
        <w:t>Thus, Russian war crimes have already been imprinted in the collective memory of Ukrainians as an extremely traumatic event, which emphasizes the importance of restoring justice and punishing all those involved in their committing.</w:t>
      </w:r>
    </w:p>
    <w:p w14:paraId="554B5882" w14:textId="77777777" w:rsidR="00896D3C" w:rsidRDefault="00FD06A1" w:rsidP="00896D3C">
      <w:pPr>
        <w:spacing w:before="240" w:after="0" w:line="240" w:lineRule="auto"/>
        <w:ind w:firstLine="708"/>
        <w:jc w:val="both"/>
        <w:rPr>
          <w:rStyle w:val="10"/>
          <w:rFonts w:cs="Times New Roman"/>
        </w:rPr>
      </w:pPr>
      <w:r w:rsidRPr="00FD06A1">
        <w:rPr>
          <w:rStyle w:val="10"/>
          <w:rFonts w:cs="Times New Roman"/>
        </w:rPr>
        <w:t xml:space="preserve">As for war crimes, the most striking in the memory of Ukrainians are the executions and torture of Bucha residents by the occupiers, </w:t>
      </w:r>
      <w:r w:rsidRPr="00FD06A1">
        <w:rPr>
          <w:rStyle w:val="10"/>
          <w:rFonts w:cs="Times New Roman"/>
          <w:b w:val="0"/>
          <w:bCs/>
        </w:rPr>
        <w:t>which were revealed after the de-occupation of Kyiv region and</w:t>
      </w:r>
      <w:r>
        <w:rPr>
          <w:rStyle w:val="10"/>
          <w:rFonts w:cs="Times New Roman"/>
          <w:b w:val="0"/>
          <w:bCs/>
          <w:lang w:val="en-US"/>
        </w:rPr>
        <w:t xml:space="preserve"> </w:t>
      </w:r>
      <w:r w:rsidRPr="00FD06A1">
        <w:rPr>
          <w:rStyle w:val="10"/>
          <w:rFonts w:cs="Times New Roman"/>
          <w:b w:val="0"/>
          <w:bCs/>
        </w:rPr>
        <w:t>chronological</w:t>
      </w:r>
      <w:r>
        <w:rPr>
          <w:rStyle w:val="10"/>
          <w:rFonts w:cs="Times New Roman"/>
          <w:b w:val="0"/>
          <w:bCs/>
          <w:lang w:val="en-US"/>
        </w:rPr>
        <w:t>ly</w:t>
      </w:r>
      <w:r w:rsidRPr="00FD06A1">
        <w:rPr>
          <w:rStyle w:val="10"/>
          <w:rFonts w:cs="Times New Roman"/>
          <w:b w:val="0"/>
          <w:bCs/>
        </w:rPr>
        <w:t xml:space="preserve"> became the first evidence of the occupiers' inhuman treatment of Ukrainians. The defense of Mariupol, which has already become part of the collective memory of Ukrainians, also contains tragic episode</w:t>
      </w:r>
      <w:r>
        <w:rPr>
          <w:rStyle w:val="10"/>
          <w:rFonts w:cs="Times New Roman"/>
          <w:b w:val="0"/>
          <w:bCs/>
          <w:lang w:val="en-US"/>
        </w:rPr>
        <w:t>s</w:t>
      </w:r>
      <w:r w:rsidRPr="00FD06A1">
        <w:rPr>
          <w:rStyle w:val="10"/>
          <w:rFonts w:cs="Times New Roman"/>
          <w:b w:val="0"/>
          <w:bCs/>
        </w:rPr>
        <w:t xml:space="preserve"> of war crimes committed by the occupiers, </w:t>
      </w:r>
      <w:r>
        <w:rPr>
          <w:rStyle w:val="10"/>
          <w:rFonts w:cs="Times New Roman"/>
          <w:b w:val="0"/>
          <w:bCs/>
          <w:lang w:val="en-US"/>
        </w:rPr>
        <w:t xml:space="preserve">e.g. </w:t>
      </w:r>
      <w:r w:rsidRPr="00FD06A1">
        <w:rPr>
          <w:rStyle w:val="10"/>
          <w:rFonts w:cs="Times New Roman"/>
          <w:b w:val="0"/>
          <w:bCs/>
        </w:rPr>
        <w:t>the murder of civilians hiding in the Mariupol Drama Theater and the murder of part of Azovstal defenders in the Olenivka prison camp.</w:t>
      </w:r>
    </w:p>
    <w:p w14:paraId="60F4A76C" w14:textId="6EF20233" w:rsidR="00AC79C5" w:rsidRPr="00896D3C" w:rsidRDefault="00896D3C" w:rsidP="00896D3C">
      <w:pPr>
        <w:spacing w:before="240" w:after="0" w:line="240" w:lineRule="auto"/>
        <w:ind w:firstLine="708"/>
        <w:jc w:val="both"/>
        <w:rPr>
          <w:rFonts w:ascii="Times New Roman" w:eastAsiaTheme="majorEastAsia" w:hAnsi="Times New Roman" w:cs="Times New Roman"/>
          <w:b/>
          <w:color w:val="000000" w:themeColor="text1"/>
          <w:szCs w:val="32"/>
        </w:rPr>
      </w:pPr>
      <w:r w:rsidRPr="00896D3C">
        <w:rPr>
          <w:rFonts w:ascii="Times New Roman" w:hAnsi="Times New Roman" w:cs="Times New Roman"/>
        </w:rPr>
        <w:t>Many other war crimes committed by the occupiers are also related to the purposeful killing of civilians due to missile attacks, indiscriminate shelling of frontline cities, and torture of residents of the occupied territories. These events, causing collective trauma, will also need to be adequately addressed in the future national memory policy.</w:t>
      </w:r>
    </w:p>
    <w:p w14:paraId="56D95FD4" w14:textId="2A34D73C" w:rsidR="00AC79C5" w:rsidRPr="00542474" w:rsidRDefault="00AC79C5" w:rsidP="00AC79C5">
      <w:pPr>
        <w:spacing w:after="0" w:line="276" w:lineRule="auto"/>
        <w:jc w:val="center"/>
        <w:rPr>
          <w:rFonts w:ascii="Times New Roman" w:hAnsi="Times New Roman" w:cs="Times New Roman"/>
        </w:rPr>
      </w:pPr>
      <w:r w:rsidRPr="00542474">
        <w:rPr>
          <w:rFonts w:ascii="Times New Roman" w:hAnsi="Times New Roman" w:cs="Times New Roman"/>
          <w:noProof/>
          <w:lang w:eastAsia="uk-UA"/>
        </w:rPr>
        <w:lastRenderedPageBreak/>
        <w:drawing>
          <wp:inline distT="0" distB="0" distL="0" distR="0" wp14:anchorId="4831F03D" wp14:editId="24C2CA7B">
            <wp:extent cx="5215416" cy="5891917"/>
            <wp:effectExtent l="0" t="0" r="4445" b="0"/>
            <wp:docPr id="710587610" name="Рисунок 710587610"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7610" name="Рисунок 9" descr="Зображення, що містить таблиця&#10;&#10;Автоматично згенерований опис"/>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611" cy="5896656"/>
                    </a:xfrm>
                    <a:prstGeom prst="rect">
                      <a:avLst/>
                    </a:prstGeom>
                  </pic:spPr>
                </pic:pic>
              </a:graphicData>
            </a:graphic>
          </wp:inline>
        </w:drawing>
      </w:r>
    </w:p>
    <w:p w14:paraId="63BB1215" w14:textId="77777777" w:rsidR="003F2E4A" w:rsidRPr="00542474" w:rsidRDefault="003F2E4A" w:rsidP="00F90B13">
      <w:pPr>
        <w:spacing w:after="0" w:line="276" w:lineRule="auto"/>
        <w:jc w:val="both"/>
        <w:rPr>
          <w:rFonts w:ascii="Times New Roman" w:hAnsi="Times New Roman" w:cs="Times New Roman"/>
        </w:rPr>
      </w:pPr>
    </w:p>
    <w:p w14:paraId="3C7D5368" w14:textId="1507C991" w:rsidR="00884324" w:rsidRPr="00542474" w:rsidRDefault="00AB68DC" w:rsidP="00592425">
      <w:pPr>
        <w:pStyle w:val="a3"/>
        <w:numPr>
          <w:ilvl w:val="0"/>
          <w:numId w:val="6"/>
        </w:numPr>
        <w:spacing w:after="0" w:line="240" w:lineRule="auto"/>
        <w:ind w:left="0"/>
        <w:jc w:val="both"/>
        <w:rPr>
          <w:rFonts w:ascii="Times New Roman" w:hAnsi="Times New Roman" w:cs="Times New Roman"/>
          <w:b/>
          <w:bCs/>
        </w:rPr>
      </w:pPr>
      <w:r w:rsidRPr="00AB68DC">
        <w:rPr>
          <w:rStyle w:val="10"/>
          <w:rFonts w:cs="Times New Roman"/>
        </w:rPr>
        <w:t>The survey revealed that the most important events contributing to maintaining morale and associated with pride and victory are both specific military operations, including the liberation of Kherson (15%), the defense of Kharkiv (11%), and the de-occupation of Kyiv region (10%), as well as general positive emotions from the liberation of the occupied territories (16%), pride in the Ukrainian military (10%), and a sense of social cohesion (9%).</w:t>
      </w:r>
    </w:p>
    <w:p w14:paraId="6373DFB0" w14:textId="025721A3" w:rsidR="009F2A29" w:rsidRPr="00542474" w:rsidRDefault="00FD100E" w:rsidP="00F90B13">
      <w:pPr>
        <w:spacing w:after="0" w:line="276" w:lineRule="auto"/>
        <w:jc w:val="both"/>
        <w:rPr>
          <w:rStyle w:val="normaltextrun"/>
          <w:rFonts w:ascii="Times New Roman" w:hAnsi="Times New Roman" w:cs="Times New Roman"/>
        </w:rPr>
      </w:pPr>
      <w:r w:rsidRPr="00542474">
        <w:rPr>
          <w:rFonts w:ascii="Times New Roman" w:hAnsi="Times New Roman" w:cs="Times New Roman"/>
          <w:noProof/>
          <w:lang w:eastAsia="uk-UA"/>
        </w:rPr>
        <w:lastRenderedPageBreak/>
        <w:drawing>
          <wp:inline distT="0" distB="0" distL="0" distR="0" wp14:anchorId="63B2216F" wp14:editId="163C8C8A">
            <wp:extent cx="6300470" cy="4665980"/>
            <wp:effectExtent l="0" t="0" r="5080" b="1270"/>
            <wp:docPr id="293906615" name="Рисунок 293906615"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6615" name="Рисунок 2" descr="Зображення, що містить таблиця&#10;&#10;Автоматично згенерований опис"/>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4665980"/>
                    </a:xfrm>
                    <a:prstGeom prst="rect">
                      <a:avLst/>
                    </a:prstGeom>
                  </pic:spPr>
                </pic:pic>
              </a:graphicData>
            </a:graphic>
          </wp:inline>
        </w:drawing>
      </w:r>
    </w:p>
    <w:p w14:paraId="523D5942" w14:textId="7347A868" w:rsidR="009F2A29" w:rsidRPr="00542474" w:rsidRDefault="00FD06E2" w:rsidP="00D97650">
      <w:pPr>
        <w:pStyle w:val="a3"/>
        <w:numPr>
          <w:ilvl w:val="0"/>
          <w:numId w:val="6"/>
        </w:numPr>
        <w:spacing w:after="0" w:line="276" w:lineRule="auto"/>
        <w:ind w:left="0"/>
        <w:jc w:val="both"/>
        <w:rPr>
          <w:rStyle w:val="normaltextrun"/>
          <w:rFonts w:ascii="Times New Roman" w:hAnsi="Times New Roman" w:cs="Times New Roman"/>
        </w:rPr>
      </w:pPr>
      <w:r w:rsidRPr="00FD06E2">
        <w:rPr>
          <w:rStyle w:val="normaltextrun"/>
          <w:rFonts w:ascii="Times New Roman" w:hAnsi="Times New Roman" w:cs="Times New Roman"/>
          <w:b/>
          <w:bCs/>
        </w:rPr>
        <w:t xml:space="preserve">The survey results also showed that the events that indicate that Ukraine is not left alone with the aggressor are a source of hope and optimism for Ukrainians. </w:t>
      </w:r>
      <w:r w:rsidRPr="00FD06E2">
        <w:rPr>
          <w:rStyle w:val="normaltextrun"/>
          <w:rFonts w:ascii="Times New Roman" w:hAnsi="Times New Roman" w:cs="Times New Roman"/>
        </w:rPr>
        <w:t xml:space="preserve">The following narratives can be distinguished: 11% of respondents were filled with hope because of weapons </w:t>
      </w:r>
      <w:r>
        <w:rPr>
          <w:rStyle w:val="normaltextrun"/>
          <w:rFonts w:ascii="Times New Roman" w:hAnsi="Times New Roman" w:cs="Times New Roman"/>
          <w:lang w:val="en-US"/>
        </w:rPr>
        <w:t xml:space="preserve">that Ukraine </w:t>
      </w:r>
      <w:r w:rsidRPr="00FD06E2">
        <w:rPr>
          <w:rStyle w:val="normaltextrun"/>
          <w:rFonts w:ascii="Times New Roman" w:hAnsi="Times New Roman" w:cs="Times New Roman"/>
        </w:rPr>
        <w:t xml:space="preserve">received from </w:t>
      </w:r>
      <w:r>
        <w:rPr>
          <w:rStyle w:val="normaltextrun"/>
          <w:rFonts w:ascii="Times New Roman" w:hAnsi="Times New Roman" w:cs="Times New Roman"/>
          <w:lang w:val="en-US"/>
        </w:rPr>
        <w:t>its foreign partners</w:t>
      </w:r>
      <w:r w:rsidRPr="00FD06E2">
        <w:rPr>
          <w:rStyle w:val="normaltextrun"/>
          <w:rFonts w:ascii="Times New Roman" w:hAnsi="Times New Roman" w:cs="Times New Roman"/>
        </w:rPr>
        <w:t>, and 10% were optimistic about the support of Ukraine by other countries in general. It was expected that news of successes on the battlefield would bring hope: 9% of respondents mentioned offensive operations, de-occupation and liberation of Ukrainian territories.</w:t>
      </w:r>
    </w:p>
    <w:p w14:paraId="1F4CDD9A" w14:textId="7C624E51" w:rsidR="00BA7C7C" w:rsidRPr="00542474" w:rsidRDefault="00BA7C7C" w:rsidP="00BA7C7C">
      <w:pPr>
        <w:pStyle w:val="a3"/>
        <w:spacing w:after="0" w:line="276" w:lineRule="auto"/>
        <w:ind w:left="0"/>
        <w:jc w:val="both"/>
        <w:rPr>
          <w:rStyle w:val="normaltextrun"/>
          <w:rFonts w:ascii="Times New Roman" w:hAnsi="Times New Roman" w:cs="Times New Roman"/>
        </w:rPr>
      </w:pPr>
      <w:r w:rsidRPr="00542474">
        <w:rPr>
          <w:rFonts w:ascii="Times New Roman" w:hAnsi="Times New Roman" w:cs="Times New Roman"/>
          <w:noProof/>
          <w:lang w:eastAsia="uk-UA"/>
        </w:rPr>
        <w:lastRenderedPageBreak/>
        <w:drawing>
          <wp:inline distT="0" distB="0" distL="0" distR="0" wp14:anchorId="6263737B" wp14:editId="72C26F48">
            <wp:extent cx="6300470" cy="4342130"/>
            <wp:effectExtent l="0" t="0" r="5080" b="1270"/>
            <wp:docPr id="299514817" name="Рисунок 299514817"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4817" name="Рисунок 3" descr="Зображення, що містить таблиця&#10;&#10;Автоматично згенерований опис"/>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4342130"/>
                    </a:xfrm>
                    <a:prstGeom prst="rect">
                      <a:avLst/>
                    </a:prstGeom>
                  </pic:spPr>
                </pic:pic>
              </a:graphicData>
            </a:graphic>
          </wp:inline>
        </w:drawing>
      </w:r>
    </w:p>
    <w:p w14:paraId="41125A52" w14:textId="08A4B0AC" w:rsidR="00EC57D1" w:rsidRPr="00542474" w:rsidRDefault="005D53AC" w:rsidP="00F90B13">
      <w:pPr>
        <w:spacing w:after="0" w:line="276" w:lineRule="auto"/>
        <w:jc w:val="both"/>
        <w:rPr>
          <w:rFonts w:ascii="Times New Roman" w:hAnsi="Times New Roman" w:cs="Times New Roman"/>
          <w:b/>
        </w:rPr>
      </w:pPr>
      <w:r w:rsidRPr="00542474">
        <w:rPr>
          <w:rStyle w:val="normaltextrun"/>
          <w:rFonts w:ascii="Times New Roman" w:hAnsi="Times New Roman" w:cs="Times New Roman"/>
        </w:rPr>
        <w:t>  </w:t>
      </w:r>
      <w:r w:rsidRPr="00542474">
        <w:rPr>
          <w:rStyle w:val="eop"/>
          <w:rFonts w:ascii="Times New Roman" w:hAnsi="Times New Roman" w:cs="Times New Roman"/>
        </w:rPr>
        <w:t> </w:t>
      </w:r>
    </w:p>
    <w:p w14:paraId="53C585A2" w14:textId="0CFE75AE" w:rsidR="1CCE22D8" w:rsidRPr="00FD06E2" w:rsidRDefault="00FD06E2" w:rsidP="000A2473">
      <w:pPr>
        <w:pStyle w:val="a3"/>
        <w:numPr>
          <w:ilvl w:val="0"/>
          <w:numId w:val="6"/>
        </w:numPr>
        <w:spacing w:after="0" w:line="276" w:lineRule="auto"/>
        <w:ind w:left="142"/>
        <w:jc w:val="both"/>
        <w:rPr>
          <w:rFonts w:ascii="Times New Roman" w:hAnsi="Times New Roman" w:cs="Times New Roman"/>
        </w:rPr>
      </w:pPr>
      <w:r w:rsidRPr="00FD06E2">
        <w:rPr>
          <w:rStyle w:val="10"/>
          <w:rFonts w:cs="Times New Roman"/>
          <w:b w:val="0"/>
          <w:bCs/>
        </w:rPr>
        <w:t xml:space="preserve">Countries that provided comprehensive assistance to Ukraine during the war will have an important place in the collective memory of Ukrainians. In particular, </w:t>
      </w:r>
      <w:r w:rsidRPr="00FD06E2">
        <w:rPr>
          <w:rStyle w:val="10"/>
          <w:rFonts w:cs="Times New Roman"/>
        </w:rPr>
        <w:t>more than half of the respondents believe that Poland and the United States helped Ukraine the most, while 46% of respondents share the same opinion about the United Kingdom.</w:t>
      </w:r>
      <w:r w:rsidRPr="00FD06E2">
        <w:rPr>
          <w:rStyle w:val="10"/>
          <w:rFonts w:cs="Times New Roman"/>
          <w:b w:val="0"/>
          <w:bCs/>
        </w:rPr>
        <w:t xml:space="preserve"> It is worth noting that these three countries also provided the largest amount of military assistance to Ukraine, especially in the first, most critical and difficult months of the war.</w:t>
      </w:r>
      <w:r>
        <w:rPr>
          <w:rStyle w:val="10"/>
          <w:rFonts w:cs="Times New Roman"/>
          <w:b w:val="0"/>
          <w:bCs/>
        </w:rPr>
        <w:t xml:space="preserve"> </w:t>
      </w:r>
      <w:r w:rsidRPr="00FD06E2">
        <w:rPr>
          <w:rStyle w:val="10"/>
          <w:rFonts w:cs="Times New Roman"/>
          <w:b w:val="0"/>
          <w:bCs/>
        </w:rPr>
        <w:t>However, some other countries, such as Lithuania, Latvia, and Estonia, have provided Ukraine with the most aid relative to their own military budgets</w:t>
      </w:r>
      <w:r>
        <w:rPr>
          <w:rStyle w:val="10"/>
          <w:rFonts w:cs="Times New Roman"/>
          <w:b w:val="0"/>
          <w:bCs/>
        </w:rPr>
        <w:t xml:space="preserve"> </w:t>
      </w:r>
      <w:r>
        <w:rPr>
          <w:rStyle w:val="10"/>
          <w:rFonts w:cs="Times New Roman"/>
          <w:b w:val="0"/>
          <w:bCs/>
          <w:lang w:val="en-US"/>
        </w:rPr>
        <w:t>that Ukrainians also appriciate very much.</w:t>
      </w:r>
    </w:p>
    <w:p w14:paraId="3253E936" w14:textId="3722CBDE" w:rsidR="798E688F" w:rsidRPr="00542474" w:rsidRDefault="000F7D57" w:rsidP="00BA7C7C">
      <w:pPr>
        <w:spacing w:after="0" w:line="276" w:lineRule="auto"/>
        <w:jc w:val="center"/>
        <w:rPr>
          <w:rFonts w:ascii="Times New Roman" w:hAnsi="Times New Roman" w:cs="Times New Roman"/>
        </w:rPr>
      </w:pPr>
      <w:r>
        <w:rPr>
          <w:rFonts w:ascii="Times New Roman" w:hAnsi="Times New Roman" w:cs="Times New Roman"/>
          <w:noProof/>
          <w:lang w:eastAsia="uk-UA"/>
        </w:rPr>
        <w:lastRenderedPageBreak/>
        <w:drawing>
          <wp:inline distT="0" distB="0" distL="0" distR="0" wp14:anchorId="4CF3C25D" wp14:editId="5838E12C">
            <wp:extent cx="6300470" cy="63087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21">
                      <a:extLst>
                        <a:ext uri="{28A0092B-C50C-407E-A947-70E740481C1C}">
                          <a14:useLocalDpi xmlns:a14="http://schemas.microsoft.com/office/drawing/2010/main" val="0"/>
                        </a:ext>
                      </a:extLst>
                    </a:blip>
                    <a:stretch>
                      <a:fillRect/>
                    </a:stretch>
                  </pic:blipFill>
                  <pic:spPr>
                    <a:xfrm>
                      <a:off x="0" y="0"/>
                      <a:ext cx="6300470" cy="6308725"/>
                    </a:xfrm>
                    <a:prstGeom prst="rect">
                      <a:avLst/>
                    </a:prstGeom>
                  </pic:spPr>
                </pic:pic>
              </a:graphicData>
            </a:graphic>
          </wp:inline>
        </w:drawing>
      </w:r>
    </w:p>
    <w:p w14:paraId="7AF6E51E" w14:textId="259610D7" w:rsidR="00470145" w:rsidRPr="00542474" w:rsidRDefault="00061710" w:rsidP="00C94E53">
      <w:pPr>
        <w:pStyle w:val="a3"/>
        <w:numPr>
          <w:ilvl w:val="0"/>
          <w:numId w:val="6"/>
        </w:numPr>
        <w:spacing w:line="276" w:lineRule="auto"/>
        <w:ind w:left="0"/>
        <w:jc w:val="both"/>
        <w:rPr>
          <w:rStyle w:val="eop"/>
          <w:rFonts w:ascii="Times New Roman" w:hAnsi="Times New Roman" w:cs="Times New Roman"/>
          <w:b/>
        </w:rPr>
      </w:pPr>
      <w:r w:rsidRPr="00061710">
        <w:rPr>
          <w:rStyle w:val="10"/>
          <w:rFonts w:cs="Times New Roman"/>
        </w:rPr>
        <w:t>An important factor shaping the modern national memory is the recognition of the exceptional role of Ukrainian Defense Forces, volunteers, and the entire Ukrainian people in repelling Russian aggression. Given this context, central and regional authorities must realize and accept their supplementary role in ensuring the successful defense of the country in the first months of the war.</w:t>
      </w:r>
    </w:p>
    <w:p w14:paraId="5621E25B" w14:textId="77777777" w:rsidR="00061710" w:rsidRDefault="00061710" w:rsidP="61FA32E7">
      <w:pPr>
        <w:spacing w:line="276" w:lineRule="auto"/>
        <w:jc w:val="both"/>
        <w:rPr>
          <w:rStyle w:val="eop"/>
          <w:rFonts w:ascii="Times New Roman" w:hAnsi="Times New Roman" w:cs="Times New Roman"/>
        </w:rPr>
      </w:pPr>
      <w:r w:rsidRPr="00061710">
        <w:rPr>
          <w:rStyle w:val="eop"/>
          <w:rFonts w:ascii="Times New Roman" w:hAnsi="Times New Roman" w:cs="Times New Roman"/>
        </w:rPr>
        <w:t xml:space="preserve">In particular, 78% of Ukrainians share the opinion that the greatest role in repelling the Russian offensive was performed by the Ukrainian Defense Forces - the Armed Forces of Ukraine, the National Guard, the Territorial Defense Forces and other law-enforcement and paramilitary units. The second most common answer is that the main contribution in repelling Russian aggression was made by the entire Ukrainian people. </w:t>
      </w:r>
    </w:p>
    <w:p w14:paraId="6107F10E" w14:textId="77777777" w:rsidR="00061710" w:rsidRDefault="00061710" w:rsidP="61FA32E7">
      <w:pPr>
        <w:spacing w:line="276" w:lineRule="auto"/>
        <w:jc w:val="both"/>
        <w:rPr>
          <w:rStyle w:val="eop"/>
          <w:rFonts w:ascii="Times New Roman" w:hAnsi="Times New Roman" w:cs="Times New Roman"/>
        </w:rPr>
      </w:pPr>
      <w:r w:rsidRPr="00061710">
        <w:rPr>
          <w:rStyle w:val="eop"/>
          <w:rFonts w:ascii="Times New Roman" w:hAnsi="Times New Roman" w:cs="Times New Roman"/>
        </w:rPr>
        <w:t>The third common opinion is the recognition of the role of volunteers and patriotic citizens in repelling Russian aggression - this opinion is shared by over 46% of respondents, with the highest result in Central Ukraine.</w:t>
      </w:r>
    </w:p>
    <w:p w14:paraId="55B16051" w14:textId="77777777" w:rsidR="00061710" w:rsidRDefault="00061710" w:rsidP="61FA32E7">
      <w:pPr>
        <w:spacing w:line="276" w:lineRule="auto"/>
        <w:jc w:val="both"/>
        <w:rPr>
          <w:rStyle w:val="eop"/>
          <w:rFonts w:ascii="Times New Roman" w:hAnsi="Times New Roman" w:cs="Times New Roman"/>
        </w:rPr>
      </w:pPr>
      <w:r w:rsidRPr="00061710">
        <w:rPr>
          <w:rStyle w:val="eop"/>
          <w:rFonts w:ascii="Times New Roman" w:hAnsi="Times New Roman" w:cs="Times New Roman"/>
        </w:rPr>
        <w:t xml:space="preserve">Although the President and Government of Ukraine have an extremely high level of legitimacy and recognition of their role in the defense of Ukraine, only 24% of respondents consider the role of the central government </w:t>
      </w:r>
      <w:r w:rsidRPr="00061710">
        <w:rPr>
          <w:rStyle w:val="eop"/>
          <w:rFonts w:ascii="Times New Roman" w:hAnsi="Times New Roman" w:cs="Times New Roman"/>
        </w:rPr>
        <w:lastRenderedPageBreak/>
        <w:t>(President and Government) to be the main one in the first months of the war, with a relatively balanced distribution of this opinion across all regions of the country.</w:t>
      </w:r>
    </w:p>
    <w:p w14:paraId="7FEB42AB" w14:textId="0FF869D1" w:rsidR="001646C3" w:rsidRPr="00542474" w:rsidRDefault="00E754C8" w:rsidP="61FA32E7">
      <w:pPr>
        <w:spacing w:line="276" w:lineRule="auto"/>
        <w:jc w:val="both"/>
        <w:rPr>
          <w:rStyle w:val="eop"/>
          <w:rFonts w:ascii="Times New Roman" w:hAnsi="Times New Roman" w:cs="Times New Roman"/>
          <w:b/>
        </w:rPr>
      </w:pPr>
      <w:r w:rsidRPr="00E754C8">
        <w:rPr>
          <w:rStyle w:val="eop"/>
          <w:rFonts w:ascii="Times New Roman" w:hAnsi="Times New Roman" w:cs="Times New Roman"/>
          <w:b/>
        </w:rPr>
        <w:t>Curiously, despite the relatively lower rates of recognition of the role of the Defense Forces and the Ukrainian people in the fight against the occupier, the East has a significantly higher rate of recognition of the partisans' role in resisting Russians in the occupied territories - this opinion is shared by a quarter of the macro-region's residents.</w:t>
      </w:r>
      <w:r w:rsidR="00470145" w:rsidRPr="00542474">
        <w:rPr>
          <w:rStyle w:val="eop"/>
          <w:rFonts w:ascii="Times New Roman" w:hAnsi="Times New Roman" w:cs="Times New Roman"/>
          <w:b/>
        </w:rPr>
        <w:t xml:space="preserve">.  </w:t>
      </w:r>
    </w:p>
    <w:p w14:paraId="53E601CC" w14:textId="7F2D177E" w:rsidR="00470145" w:rsidRPr="00542474" w:rsidRDefault="00470145" w:rsidP="00470145">
      <w:pPr>
        <w:spacing w:line="276" w:lineRule="auto"/>
        <w:jc w:val="both"/>
        <w:rPr>
          <w:rStyle w:val="eop"/>
          <w:rFonts w:ascii="Times New Roman" w:hAnsi="Times New Roman" w:cs="Times New Roman"/>
        </w:rPr>
      </w:pPr>
      <w:r w:rsidRPr="00542474">
        <w:rPr>
          <w:rFonts w:ascii="Times New Roman" w:hAnsi="Times New Roman" w:cs="Times New Roman"/>
          <w:noProof/>
          <w:color w:val="2B579A"/>
          <w:shd w:val="clear" w:color="auto" w:fill="E6E6E6"/>
          <w:lang w:eastAsia="uk-UA"/>
        </w:rPr>
        <w:drawing>
          <wp:inline distT="0" distB="0" distL="0" distR="0" wp14:anchorId="699EA0D3" wp14:editId="3361DC4F">
            <wp:extent cx="6300472" cy="2818130"/>
            <wp:effectExtent l="0" t="0" r="5080" b="1270"/>
            <wp:docPr id="831685640" name="Рисунок 831685640"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pic:nvPicPr>
                  <pic:blipFill>
                    <a:blip r:embed="rId22">
                      <a:extLst>
                        <a:ext uri="{28A0092B-C50C-407E-A947-70E740481C1C}">
                          <a14:useLocalDpi xmlns:a14="http://schemas.microsoft.com/office/drawing/2010/main" val="0"/>
                        </a:ext>
                      </a:extLst>
                    </a:blip>
                    <a:stretch>
                      <a:fillRect/>
                    </a:stretch>
                  </pic:blipFill>
                  <pic:spPr>
                    <a:xfrm>
                      <a:off x="0" y="0"/>
                      <a:ext cx="6300472" cy="2818130"/>
                    </a:xfrm>
                    <a:prstGeom prst="rect">
                      <a:avLst/>
                    </a:prstGeom>
                  </pic:spPr>
                </pic:pic>
              </a:graphicData>
            </a:graphic>
          </wp:inline>
        </w:drawing>
      </w:r>
    </w:p>
    <w:p w14:paraId="25A032A5" w14:textId="21A36656" w:rsidR="00046F0D" w:rsidRPr="00542474" w:rsidRDefault="00046F0D" w:rsidP="00F90B13">
      <w:pPr>
        <w:pStyle w:val="paragraph"/>
        <w:spacing w:before="0" w:beforeAutospacing="0" w:after="0" w:afterAutospacing="0" w:line="276" w:lineRule="auto"/>
        <w:jc w:val="both"/>
        <w:textAlignment w:val="baseline"/>
        <w:rPr>
          <w:rStyle w:val="normaltextrun"/>
          <w:sz w:val="22"/>
          <w:szCs w:val="22"/>
        </w:rPr>
      </w:pPr>
    </w:p>
    <w:p w14:paraId="4A1AB1BE" w14:textId="4DC05E7C" w:rsidR="005D53AC" w:rsidRPr="00542474" w:rsidRDefault="00E754C8" w:rsidP="00F90B13">
      <w:pPr>
        <w:pStyle w:val="2"/>
        <w:spacing w:line="276" w:lineRule="auto"/>
        <w:jc w:val="both"/>
        <w:rPr>
          <w:rStyle w:val="normaltextrun"/>
          <w:rFonts w:ascii="Times New Roman" w:hAnsi="Times New Roman" w:cs="Times New Roman"/>
          <w:b/>
          <w:bCs/>
          <w:color w:val="auto"/>
          <w:sz w:val="24"/>
          <w:szCs w:val="24"/>
        </w:rPr>
      </w:pPr>
      <w:r w:rsidRPr="00E754C8">
        <w:rPr>
          <w:rStyle w:val="normaltextrun"/>
          <w:rFonts w:ascii="Times New Roman" w:hAnsi="Times New Roman" w:cs="Times New Roman"/>
          <w:b/>
          <w:bCs/>
          <w:color w:val="auto"/>
          <w:sz w:val="24"/>
          <w:szCs w:val="24"/>
        </w:rPr>
        <w:t>The Role of Personalities and the "Human Factor" in Modern National Memory</w:t>
      </w:r>
    </w:p>
    <w:p w14:paraId="44DCA3F2" w14:textId="77777777" w:rsidR="00311071" w:rsidRPr="00542474" w:rsidRDefault="00311071" w:rsidP="61FA32E7">
      <w:pPr>
        <w:pStyle w:val="paragraph"/>
        <w:spacing w:before="0" w:beforeAutospacing="0" w:after="0" w:afterAutospacing="0" w:line="276" w:lineRule="auto"/>
        <w:jc w:val="both"/>
        <w:textAlignment w:val="baseline"/>
        <w:rPr>
          <w:rStyle w:val="normaltextrun"/>
          <w:sz w:val="22"/>
          <w:szCs w:val="22"/>
        </w:rPr>
      </w:pPr>
    </w:p>
    <w:p w14:paraId="2999232B" w14:textId="797253DA" w:rsidR="61FA32E7" w:rsidRDefault="00E754C8" w:rsidP="00E754C8">
      <w:pPr>
        <w:spacing w:after="0" w:line="276" w:lineRule="auto"/>
        <w:ind w:firstLine="708"/>
        <w:jc w:val="both"/>
        <w:rPr>
          <w:rStyle w:val="normaltextrun"/>
          <w:rFonts w:ascii="Times New Roman" w:hAnsi="Times New Roman" w:cs="Times New Roman"/>
        </w:rPr>
      </w:pPr>
      <w:r w:rsidRPr="00E754C8">
        <w:rPr>
          <w:rStyle w:val="normaltextrun"/>
          <w:rFonts w:ascii="Times New Roman" w:hAnsi="Times New Roman" w:cs="Times New Roman"/>
        </w:rPr>
        <w:t>Historical figures, prominent men and women, play an important role in national consolidation. With this in mind, we used a series of questions to find out who citizens currently consider to be outstanding leaders who have helped to successfully resist Russian aggression.</w:t>
      </w:r>
    </w:p>
    <w:p w14:paraId="6D343202" w14:textId="77777777" w:rsidR="00E754C8" w:rsidRPr="00542474" w:rsidRDefault="00E754C8" w:rsidP="1CCE22D8">
      <w:pPr>
        <w:spacing w:after="0" w:line="276" w:lineRule="auto"/>
        <w:jc w:val="both"/>
        <w:rPr>
          <w:rStyle w:val="normaltextrun"/>
          <w:rFonts w:ascii="Times New Roman" w:hAnsi="Times New Roman" w:cs="Times New Roman"/>
        </w:rPr>
      </w:pPr>
    </w:p>
    <w:p w14:paraId="15631202" w14:textId="77777777" w:rsidR="00E754C8" w:rsidRPr="00E754C8" w:rsidRDefault="00E754C8" w:rsidP="00E754C8">
      <w:pPr>
        <w:pStyle w:val="a3"/>
        <w:numPr>
          <w:ilvl w:val="0"/>
          <w:numId w:val="6"/>
        </w:numPr>
        <w:spacing w:after="0" w:line="276" w:lineRule="auto"/>
        <w:ind w:left="0"/>
        <w:jc w:val="both"/>
        <w:rPr>
          <w:rStyle w:val="10"/>
          <w:rFonts w:eastAsiaTheme="minorHAnsi" w:cs="Times New Roman"/>
          <w:b w:val="0"/>
          <w:color w:val="auto"/>
          <w:szCs w:val="22"/>
        </w:rPr>
      </w:pPr>
      <w:r w:rsidRPr="00E754C8">
        <w:rPr>
          <w:rStyle w:val="10"/>
          <w:rFonts w:cs="Times New Roman"/>
        </w:rPr>
        <w:t>Answering the open-ended question "Which politicians or public figures played an important role in the country's defense?", 65% of respondents mentioned President of Ukraine Volodymyr Zelenskyy, 47% - Commander-in-Chief of the Armed Forces of Ukraine Valeriy Zaluzhnyy.</w:t>
      </w:r>
    </w:p>
    <w:p w14:paraId="4EC47CA9" w14:textId="0E740EA9" w:rsidR="1CCE22D8" w:rsidRPr="00E754C8" w:rsidRDefault="00E754C8" w:rsidP="00E754C8">
      <w:pPr>
        <w:spacing w:before="240" w:after="0" w:line="276" w:lineRule="auto"/>
        <w:ind w:firstLine="708"/>
        <w:jc w:val="both"/>
        <w:rPr>
          <w:rStyle w:val="normaltextrun"/>
          <w:rFonts w:ascii="Times New Roman" w:hAnsi="Times New Roman" w:cs="Times New Roman"/>
        </w:rPr>
      </w:pPr>
      <w:r w:rsidRPr="00E754C8">
        <w:rPr>
          <w:rStyle w:val="normaltextrun"/>
          <w:rFonts w:ascii="Times New Roman" w:hAnsi="Times New Roman" w:cs="Times New Roman"/>
        </w:rPr>
        <w:t>Other heads of Ukrainian military agencies and generals, as well as civilian government officials, followed the ranking with a significant margin. Among civic activists and volunteers, Ukrainians highlighted volunteer Serhiy Prytula.</w:t>
      </w:r>
    </w:p>
    <w:p w14:paraId="0800633C" w14:textId="18A91F3A" w:rsidR="593A16E6" w:rsidRPr="00542474" w:rsidRDefault="009E1EB4" w:rsidP="61FA32E7">
      <w:pPr>
        <w:spacing w:after="0" w:line="276" w:lineRule="auto"/>
        <w:jc w:val="center"/>
        <w:rPr>
          <w:rFonts w:ascii="Times New Roman" w:hAnsi="Times New Roman" w:cs="Times New Roman"/>
        </w:rPr>
      </w:pPr>
      <w:r>
        <w:rPr>
          <w:rFonts w:ascii="Times New Roman" w:hAnsi="Times New Roman" w:cs="Times New Roman"/>
          <w:noProof/>
          <w:lang w:eastAsia="uk-UA"/>
        </w:rPr>
        <w:lastRenderedPageBreak/>
        <w:drawing>
          <wp:inline distT="0" distB="0" distL="0" distR="0" wp14:anchorId="2B1FA6A6" wp14:editId="198E3371">
            <wp:extent cx="6300470" cy="5081270"/>
            <wp:effectExtent l="0" t="0" r="508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70" cy="5081270"/>
                    </a:xfrm>
                    <a:prstGeom prst="rect">
                      <a:avLst/>
                    </a:prstGeom>
                  </pic:spPr>
                </pic:pic>
              </a:graphicData>
            </a:graphic>
          </wp:inline>
        </w:drawing>
      </w:r>
    </w:p>
    <w:p w14:paraId="5FF735B0" w14:textId="77777777" w:rsidR="61FA32E7" w:rsidRPr="00542474" w:rsidRDefault="61FA32E7" w:rsidP="61FA32E7">
      <w:pPr>
        <w:spacing w:after="0" w:line="276" w:lineRule="auto"/>
        <w:jc w:val="both"/>
        <w:rPr>
          <w:rStyle w:val="normaltextrun"/>
          <w:rFonts w:ascii="Times New Roman" w:hAnsi="Times New Roman" w:cs="Times New Roman"/>
        </w:rPr>
      </w:pPr>
    </w:p>
    <w:p w14:paraId="7D69F5F1" w14:textId="67C83D1C" w:rsidR="1CCE22D8" w:rsidRPr="00542474" w:rsidRDefault="1CCE22D8" w:rsidP="1CCE22D8">
      <w:pPr>
        <w:pStyle w:val="paragraph"/>
        <w:spacing w:before="0" w:beforeAutospacing="0" w:after="0" w:afterAutospacing="0" w:line="276" w:lineRule="auto"/>
        <w:jc w:val="both"/>
        <w:rPr>
          <w:rStyle w:val="normaltextrun"/>
          <w:sz w:val="22"/>
          <w:szCs w:val="22"/>
        </w:rPr>
      </w:pPr>
    </w:p>
    <w:p w14:paraId="1C8C2B04" w14:textId="0D03F981" w:rsidR="000627D3" w:rsidRPr="00E754C8" w:rsidRDefault="00E754C8" w:rsidP="00842A98">
      <w:pPr>
        <w:pStyle w:val="paragraph"/>
        <w:numPr>
          <w:ilvl w:val="0"/>
          <w:numId w:val="6"/>
        </w:numPr>
        <w:spacing w:before="0" w:beforeAutospacing="0" w:after="0" w:afterAutospacing="0" w:line="276" w:lineRule="auto"/>
        <w:ind w:left="0"/>
        <w:jc w:val="both"/>
        <w:rPr>
          <w:rStyle w:val="normaltextrun"/>
          <w:sz w:val="22"/>
          <w:szCs w:val="22"/>
        </w:rPr>
      </w:pPr>
      <w:r w:rsidRPr="00E754C8">
        <w:rPr>
          <w:rStyle w:val="10"/>
          <w:rFonts w:cs="Times New Roman"/>
          <w:b w:val="0"/>
          <w:bCs/>
        </w:rPr>
        <w:t xml:space="preserve">In 2022, visits by foreign leaders and declarations of their support for Ukraine were highly publicized events. According to the survey, it was foreign aid (13.5%) and support from partners (11.8%) that gave Ukrainians the most hope and optimism. </w:t>
      </w:r>
      <w:r w:rsidRPr="00E754C8">
        <w:rPr>
          <w:rStyle w:val="10"/>
          <w:rFonts w:cs="Times New Roman"/>
        </w:rPr>
        <w:t>Among foreign politicians or public figures, Ukrainians believe that U.S. President Joe Biden (58%), Polish President Andrzej Duda (50%), and former British Prime Minister Boris Johnson (49%) played the most important role in supporting Ukraine.</w:t>
      </w:r>
      <w:r w:rsidRPr="00E754C8">
        <w:rPr>
          <w:rStyle w:val="10"/>
          <w:rFonts w:cs="Times New Roman"/>
          <w:b w:val="0"/>
          <w:bCs/>
        </w:rPr>
        <w:t xml:space="preserve">  Significantly fewer people mentioned French President Emanuel Macron (10%) and German Chancellor Olaf Scholz (9%).</w:t>
      </w:r>
    </w:p>
    <w:p w14:paraId="4A8C5430" w14:textId="06A6FF8C" w:rsidR="07439640" w:rsidRPr="00542474" w:rsidRDefault="00EC7252" w:rsidP="2A8E5ADD">
      <w:pPr>
        <w:pStyle w:val="paragraph"/>
        <w:spacing w:before="0" w:beforeAutospacing="0" w:after="0" w:afterAutospacing="0" w:line="276" w:lineRule="auto"/>
        <w:jc w:val="both"/>
        <w:rPr>
          <w:rStyle w:val="normaltextrun"/>
          <w:sz w:val="22"/>
          <w:szCs w:val="22"/>
        </w:rPr>
      </w:pPr>
      <w:r>
        <w:rPr>
          <w:noProof/>
          <w:sz w:val="22"/>
          <w:szCs w:val="22"/>
          <w14:ligatures w14:val="standardContextual"/>
        </w:rPr>
        <w:lastRenderedPageBreak/>
        <w:drawing>
          <wp:inline distT="0" distB="0" distL="0" distR="0" wp14:anchorId="4FA64D4A" wp14:editId="11A8E1FC">
            <wp:extent cx="6300470" cy="3515995"/>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іжнародні лідери.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470" cy="3515995"/>
                    </a:xfrm>
                    <a:prstGeom prst="rect">
                      <a:avLst/>
                    </a:prstGeom>
                  </pic:spPr>
                </pic:pic>
              </a:graphicData>
            </a:graphic>
          </wp:inline>
        </w:drawing>
      </w:r>
    </w:p>
    <w:p w14:paraId="456B76C6" w14:textId="0D5EA787" w:rsidR="1CCE22D8" w:rsidRPr="00542474" w:rsidRDefault="00E754C8" w:rsidP="00BC02DC">
      <w:pPr>
        <w:pStyle w:val="1"/>
        <w:numPr>
          <w:ilvl w:val="0"/>
          <w:numId w:val="6"/>
        </w:numPr>
        <w:ind w:left="0"/>
        <w:rPr>
          <w:rStyle w:val="normaltextrun"/>
          <w:rFonts w:cs="Times New Roman"/>
          <w:szCs w:val="22"/>
        </w:rPr>
      </w:pPr>
      <w:r w:rsidRPr="00E754C8">
        <w:rPr>
          <w:rStyle w:val="normaltextrun"/>
          <w:rFonts w:cs="Times New Roman"/>
          <w:szCs w:val="22"/>
        </w:rPr>
        <w:t>The attitude of Ukrainians toward the leader of the Russian Federation is clear and straightforward: 94% of respondents believe that Putin is a modern-day Hitler.</w:t>
      </w:r>
    </w:p>
    <w:p w14:paraId="655598BC" w14:textId="08A52886" w:rsidR="43D27E76" w:rsidRPr="00542474" w:rsidRDefault="00093255" w:rsidP="1CCE22D8">
      <w:pPr>
        <w:pStyle w:val="paragraph"/>
        <w:spacing w:before="0" w:beforeAutospacing="0" w:after="0" w:afterAutospacing="0" w:line="276" w:lineRule="auto"/>
        <w:jc w:val="both"/>
        <w:rPr>
          <w:rStyle w:val="normaltextrun"/>
          <w:sz w:val="22"/>
          <w:szCs w:val="22"/>
        </w:rPr>
      </w:pPr>
      <w:r w:rsidRPr="00542474">
        <w:rPr>
          <w:noProof/>
          <w:sz w:val="22"/>
          <w:szCs w:val="22"/>
          <w14:ligatures w14:val="standardContextual"/>
        </w:rPr>
        <w:drawing>
          <wp:inline distT="0" distB="0" distL="0" distR="0" wp14:anchorId="6AF03A1B" wp14:editId="45632A39">
            <wp:extent cx="6300470" cy="2907665"/>
            <wp:effectExtent l="0" t="0" r="5080" b="6985"/>
            <wp:docPr id="507647158" name="Рисунок 50764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47158" name="Рисунок 5076471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470" cy="2907665"/>
                    </a:xfrm>
                    <a:prstGeom prst="rect">
                      <a:avLst/>
                    </a:prstGeom>
                  </pic:spPr>
                </pic:pic>
              </a:graphicData>
            </a:graphic>
          </wp:inline>
        </w:drawing>
      </w:r>
    </w:p>
    <w:p w14:paraId="7E104DD9" w14:textId="066D4E50" w:rsidR="005840CE" w:rsidRPr="00542474" w:rsidRDefault="005840CE" w:rsidP="00F90B13">
      <w:pPr>
        <w:spacing w:after="0" w:line="276" w:lineRule="auto"/>
        <w:jc w:val="both"/>
        <w:rPr>
          <w:rStyle w:val="normaltextrun"/>
          <w:rFonts w:ascii="Times New Roman" w:hAnsi="Times New Roman" w:cs="Times New Roman"/>
        </w:rPr>
      </w:pPr>
    </w:p>
    <w:p w14:paraId="3231BFD8" w14:textId="0F0C4909" w:rsidR="00121CDB" w:rsidRPr="00542474" w:rsidRDefault="00E754C8" w:rsidP="00121CDB">
      <w:pPr>
        <w:pStyle w:val="a3"/>
        <w:numPr>
          <w:ilvl w:val="0"/>
          <w:numId w:val="6"/>
        </w:numPr>
        <w:spacing w:after="0" w:line="276" w:lineRule="auto"/>
        <w:ind w:left="0"/>
        <w:jc w:val="both"/>
        <w:rPr>
          <w:rStyle w:val="normaltextrun"/>
          <w:rFonts w:ascii="Times New Roman" w:hAnsi="Times New Roman" w:cs="Times New Roman"/>
        </w:rPr>
      </w:pPr>
      <w:r w:rsidRPr="00E754C8">
        <w:rPr>
          <w:rStyle w:val="normaltextrun"/>
          <w:rFonts w:ascii="Times New Roman" w:hAnsi="Times New Roman" w:cs="Times New Roman"/>
        </w:rPr>
        <w:t>Public opinion is always influenced by the media, social networks and other sources that inform citizens about events in Ukraine and the world. Often, these same media not only inform, but also offer viewers an interpretation of events, inviting experts who analyze the facts covered in the news for readers/viewers.</w:t>
      </w:r>
    </w:p>
    <w:p w14:paraId="13B85DB4" w14:textId="5FA3AA14" w:rsidR="00121CDB" w:rsidRPr="00542474" w:rsidRDefault="002B611C" w:rsidP="00121CDB">
      <w:pPr>
        <w:spacing w:before="240" w:line="276" w:lineRule="auto"/>
        <w:ind w:firstLine="708"/>
        <w:jc w:val="both"/>
        <w:rPr>
          <w:rStyle w:val="normaltextrun"/>
          <w:rFonts w:ascii="Times New Roman" w:hAnsi="Times New Roman" w:cs="Times New Roman"/>
        </w:rPr>
      </w:pPr>
      <w:r w:rsidRPr="002B611C">
        <w:rPr>
          <w:rStyle w:val="normaltextrun"/>
          <w:rFonts w:ascii="Times New Roman" w:hAnsi="Times New Roman" w:cs="Times New Roman"/>
        </w:rPr>
        <w:t>After February 24, 2022, the demand for military expertise in Ukraine increased significantly as citizens sought to analyze and draw conclusions from the dozens and hundreds of fragmented facts they learned from the media. This led to an increase in the media visibility of military experts. To a large extent, they were also involved in shaping the collective memory of the war events, as they were the ones who promptly offered their audience interpretations of current events both on the battlefield and in the security and defense sector in general.</w:t>
      </w:r>
    </w:p>
    <w:p w14:paraId="73596417" w14:textId="3A8250F8" w:rsidR="00251596" w:rsidRPr="00542474" w:rsidRDefault="002B611C" w:rsidP="001B5616">
      <w:pPr>
        <w:spacing w:before="240" w:line="276" w:lineRule="auto"/>
        <w:ind w:firstLine="708"/>
        <w:jc w:val="both"/>
        <w:rPr>
          <w:rStyle w:val="normaltextrun"/>
          <w:rFonts w:ascii="Times New Roman" w:hAnsi="Times New Roman" w:cs="Times New Roman"/>
        </w:rPr>
      </w:pPr>
      <w:r w:rsidRPr="002B611C">
        <w:rPr>
          <w:rStyle w:val="normaltextrun"/>
          <w:rFonts w:ascii="Times New Roman" w:hAnsi="Times New Roman" w:cs="Times New Roman"/>
        </w:rPr>
        <w:lastRenderedPageBreak/>
        <w:t>Therefore, the Democratic Initiatives Foundation included an experimental close-ended question about citizens' assessment of various actors who often act as experts or sources of exclusive information about events during the war. The data obtained will help to understand how the recognition and reputation of certain politicians and experts affects the spread of certain narratives about the war and how this can shape the perception of the war by different social groups.</w:t>
      </w:r>
    </w:p>
    <w:p w14:paraId="623581D8" w14:textId="56F7DB49" w:rsidR="001120AB" w:rsidRPr="00542474" w:rsidRDefault="002B611C" w:rsidP="002B611C">
      <w:pPr>
        <w:spacing w:after="0" w:line="276" w:lineRule="auto"/>
        <w:ind w:firstLine="708"/>
        <w:jc w:val="both"/>
        <w:rPr>
          <w:rStyle w:val="normaltextrun"/>
          <w:rFonts w:ascii="Times New Roman" w:hAnsi="Times New Roman" w:cs="Times New Roman"/>
        </w:rPr>
      </w:pPr>
      <w:r w:rsidRPr="002B611C">
        <w:rPr>
          <w:rStyle w:val="10"/>
          <w:rFonts w:cs="Times New Roman"/>
        </w:rPr>
        <w:t>Thus, according to the survey, the people who cover the events of the war most competently and in a balanced way include representatives of the Ukrainian government (Volodymyr Zelenskyi - 56%, Mykhailo Podoliak - 34%, Oleksiy Danilov - 21%, etc.) and independent experts, journalists and bloggers (Oleh Zhdanov - 23%, Yuriy Butusov - 17%, Vitaliy Portnikov - 13%, Serhiy Sternenko - 11%, etc.).</w:t>
      </w:r>
      <w:r w:rsidR="001120AB" w:rsidRPr="00542474">
        <w:rPr>
          <w:rFonts w:ascii="Times New Roman" w:hAnsi="Times New Roman" w:cs="Times New Roman"/>
          <w:noProof/>
          <w:lang w:eastAsia="uk-UA"/>
        </w:rPr>
        <w:drawing>
          <wp:inline distT="0" distB="0" distL="0" distR="0" wp14:anchorId="797FD74A" wp14:editId="15873C2E">
            <wp:extent cx="4536865" cy="5689600"/>
            <wp:effectExtent l="0" t="0" r="0" b="6350"/>
            <wp:docPr id="288437612" name="Рисунок 288437612"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37612" name="Рисунок 4" descr="Зображення, що містить таблиця&#10;&#10;Автоматично згенерований опис"/>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0646" cy="5694342"/>
                    </a:xfrm>
                    <a:prstGeom prst="rect">
                      <a:avLst/>
                    </a:prstGeom>
                  </pic:spPr>
                </pic:pic>
              </a:graphicData>
            </a:graphic>
          </wp:inline>
        </w:drawing>
      </w:r>
    </w:p>
    <w:p w14:paraId="62A8BBE9" w14:textId="58ECD985" w:rsidR="1CCE22D8" w:rsidRPr="00542474" w:rsidRDefault="1CCE22D8" w:rsidP="1CCE22D8">
      <w:pPr>
        <w:spacing w:after="0" w:line="276" w:lineRule="auto"/>
        <w:jc w:val="both"/>
        <w:rPr>
          <w:rStyle w:val="normaltextrun"/>
          <w:rFonts w:ascii="Times New Roman" w:hAnsi="Times New Roman" w:cs="Times New Roman"/>
        </w:rPr>
      </w:pPr>
    </w:p>
    <w:p w14:paraId="632A4A22" w14:textId="4E411A3A" w:rsidR="001646C3" w:rsidRPr="00542474" w:rsidRDefault="002B611C" w:rsidP="002B611C">
      <w:pPr>
        <w:pStyle w:val="2"/>
        <w:spacing w:line="276" w:lineRule="auto"/>
        <w:rPr>
          <w:rFonts w:ascii="Times New Roman" w:eastAsia="Times New Roman" w:hAnsi="Times New Roman" w:cs="Times New Roman"/>
          <w:kern w:val="0"/>
          <w:lang w:eastAsia="uk-UA"/>
          <w14:ligatures w14:val="none"/>
        </w:rPr>
      </w:pPr>
      <w:r w:rsidRPr="002B611C">
        <w:rPr>
          <w:rStyle w:val="normaltextrun"/>
          <w:rFonts w:ascii="Times New Roman" w:hAnsi="Times New Roman" w:cs="Times New Roman"/>
          <w:b/>
          <w:bCs/>
          <w:color w:val="auto"/>
          <w:sz w:val="24"/>
          <w:szCs w:val="24"/>
        </w:rPr>
        <w:t>On the ruins of the "Russian world": what share of Ukrainians still remain loyal to Russia</w:t>
      </w:r>
    </w:p>
    <w:p w14:paraId="3A8F1484" w14:textId="77777777" w:rsidR="002B611C" w:rsidRDefault="002B611C" w:rsidP="002B611C">
      <w:pPr>
        <w:spacing w:before="240" w:line="276" w:lineRule="auto"/>
        <w:jc w:val="both"/>
        <w:rPr>
          <w:rStyle w:val="10"/>
          <w:rFonts w:cs="Times New Roman"/>
          <w:b w:val="0"/>
          <w:bCs/>
        </w:rPr>
      </w:pPr>
      <w:r w:rsidRPr="002B611C">
        <w:rPr>
          <w:rStyle w:val="10"/>
          <w:rFonts w:cs="Times New Roman"/>
          <w:b w:val="0"/>
          <w:bCs/>
        </w:rPr>
        <w:t>Despite the high level of support for the Ukrainian Defense Forces and the condemnation of Russia's crimes of aggression, occupation and genocide, some citizens remain vulnerable to Russian influence.</w:t>
      </w:r>
    </w:p>
    <w:p w14:paraId="383E99C9" w14:textId="1EB2D748" w:rsidR="00A74B33" w:rsidRPr="00542474" w:rsidRDefault="002B611C" w:rsidP="001646C3">
      <w:pPr>
        <w:spacing w:line="276" w:lineRule="auto"/>
        <w:jc w:val="both"/>
        <w:rPr>
          <w:rFonts w:ascii="Times New Roman" w:eastAsia="Times New Roman" w:hAnsi="Times New Roman" w:cs="Times New Roman"/>
          <w:kern w:val="0"/>
          <w:lang w:eastAsia="uk-UA"/>
          <w14:ligatures w14:val="none"/>
        </w:rPr>
      </w:pPr>
      <w:r w:rsidRPr="002B611C">
        <w:rPr>
          <w:rFonts w:ascii="Times New Roman" w:eastAsia="Times New Roman" w:hAnsi="Times New Roman" w:cs="Times New Roman"/>
          <w:kern w:val="0"/>
          <w:lang w:eastAsia="uk-UA"/>
          <w14:ligatures w14:val="none"/>
        </w:rPr>
        <w:t>In particular, as of March 2023, almost 12% of respondents do not consider the Revolution of Dignity to be a righteous uprising of the people, and 11% are unsure of their attitude to the events that took place in 2013-2014.</w:t>
      </w:r>
    </w:p>
    <w:p w14:paraId="5F819BF1" w14:textId="12007928" w:rsidR="00A74B33" w:rsidRPr="00542474" w:rsidRDefault="00A74B33" w:rsidP="001646C3">
      <w:pPr>
        <w:spacing w:line="276" w:lineRule="auto"/>
        <w:jc w:val="both"/>
        <w:rPr>
          <w:rFonts w:ascii="Times New Roman" w:eastAsia="Times New Roman" w:hAnsi="Times New Roman" w:cs="Times New Roman"/>
          <w:kern w:val="0"/>
          <w:lang w:eastAsia="uk-UA"/>
          <w14:ligatures w14:val="none"/>
        </w:rPr>
      </w:pPr>
      <w:r w:rsidRPr="00542474">
        <w:rPr>
          <w:rFonts w:ascii="Times New Roman" w:eastAsia="Times New Roman" w:hAnsi="Times New Roman" w:cs="Times New Roman"/>
          <w:noProof/>
          <w:kern w:val="0"/>
          <w:lang w:eastAsia="uk-UA"/>
        </w:rPr>
        <w:lastRenderedPageBreak/>
        <w:drawing>
          <wp:inline distT="0" distB="0" distL="0" distR="0" wp14:anchorId="3734BEFC" wp14:editId="3BD28B48">
            <wp:extent cx="6300470" cy="3125470"/>
            <wp:effectExtent l="0" t="0" r="5080" b="0"/>
            <wp:docPr id="444879650" name="Рисунок 44487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79650" name="Рисунок 4448796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470" cy="3125470"/>
                    </a:xfrm>
                    <a:prstGeom prst="rect">
                      <a:avLst/>
                    </a:prstGeom>
                  </pic:spPr>
                </pic:pic>
              </a:graphicData>
            </a:graphic>
          </wp:inline>
        </w:drawing>
      </w:r>
    </w:p>
    <w:p w14:paraId="709EF6B5" w14:textId="52BD38DC" w:rsidR="001646C3" w:rsidRPr="00542474" w:rsidRDefault="002B611C" w:rsidP="00C546BA">
      <w:pPr>
        <w:spacing w:line="240" w:lineRule="auto"/>
        <w:ind w:firstLine="708"/>
        <w:jc w:val="both"/>
        <w:rPr>
          <w:rFonts w:ascii="Times New Roman" w:eastAsia="Times New Roman" w:hAnsi="Times New Roman" w:cs="Times New Roman"/>
          <w:kern w:val="0"/>
          <w:lang w:eastAsia="uk-UA"/>
          <w14:ligatures w14:val="none"/>
        </w:rPr>
      </w:pPr>
      <w:r w:rsidRPr="002B611C">
        <w:rPr>
          <w:rFonts w:ascii="Times New Roman" w:eastAsia="Times New Roman" w:hAnsi="Times New Roman" w:cs="Times New Roman"/>
          <w:kern w:val="0"/>
          <w:lang w:eastAsia="uk-UA"/>
          <w14:ligatures w14:val="none"/>
        </w:rPr>
        <w:t>Among those who do not support Euromaidan, there is the largest share of supporters of "peace at any cost" with Russia - 17%. 42% of them also believe that some compromises with the aggressor are possible, although not all of the compromises. At the same time, among respondents who consider the Revolution of Dignity to be a just uprising of the people against authoritarian rule, 72% tend to believe that the war can end only if Ukraine wins over Russia, i.e. they do not tolerate any compromises with the aggressor.</w:t>
      </w:r>
    </w:p>
    <w:p w14:paraId="1D6B79FD" w14:textId="4E351BBB" w:rsidR="001646C3" w:rsidRPr="00542474" w:rsidRDefault="5E61CA89" w:rsidP="001646C3">
      <w:pPr>
        <w:spacing w:line="276" w:lineRule="auto"/>
        <w:jc w:val="center"/>
        <w:rPr>
          <w:rFonts w:ascii="Times New Roman" w:hAnsi="Times New Roman" w:cs="Times New Roman"/>
        </w:rPr>
      </w:pPr>
      <w:r w:rsidRPr="00542474">
        <w:rPr>
          <w:rFonts w:ascii="Times New Roman" w:hAnsi="Times New Roman" w:cs="Times New Roman"/>
          <w:noProof/>
          <w:lang w:eastAsia="uk-UA"/>
        </w:rPr>
        <w:drawing>
          <wp:inline distT="0" distB="0" distL="0" distR="0" wp14:anchorId="6675C480" wp14:editId="06814EFA">
            <wp:extent cx="4277802" cy="3875547"/>
            <wp:effectExtent l="0" t="0" r="8890" b="0"/>
            <wp:docPr id="1253646067" name="Рисунок 1253646067" descr="Зображення, що містить таб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3199" cy="3889496"/>
                    </a:xfrm>
                    <a:prstGeom prst="rect">
                      <a:avLst/>
                    </a:prstGeom>
                  </pic:spPr>
                </pic:pic>
              </a:graphicData>
            </a:graphic>
          </wp:inline>
        </w:drawing>
      </w:r>
    </w:p>
    <w:p w14:paraId="2C63417D" w14:textId="1900F787" w:rsidR="001646C3" w:rsidRPr="00542474" w:rsidRDefault="00812BE2" w:rsidP="00415BCF">
      <w:pPr>
        <w:spacing w:line="276" w:lineRule="auto"/>
        <w:ind w:firstLine="708"/>
        <w:jc w:val="both"/>
        <w:rPr>
          <w:rFonts w:ascii="Times New Roman" w:hAnsi="Times New Roman" w:cs="Times New Roman"/>
        </w:rPr>
      </w:pPr>
      <w:r w:rsidRPr="00812BE2">
        <w:rPr>
          <w:rFonts w:ascii="Times New Roman" w:hAnsi="Times New Roman" w:cs="Times New Roman"/>
        </w:rPr>
        <w:t>Another interesting dimension of analysis is the attitude towards religious propaganda which is another instument of Russian soft power in Ukraine.</w:t>
      </w:r>
      <w:r w:rsidR="74407AD3" w:rsidRPr="00542474">
        <w:rPr>
          <w:rFonts w:ascii="Times New Roman" w:hAnsi="Times New Roman" w:cs="Times New Roman"/>
        </w:rPr>
        <w:t xml:space="preserve"> </w:t>
      </w:r>
      <w:r w:rsidRPr="00812BE2">
        <w:rPr>
          <w:rFonts w:ascii="Times New Roman" w:hAnsi="Times New Roman" w:cs="Times New Roman"/>
        </w:rPr>
        <w:t>Russian propaganda in Ukraine is spread by the Russian Orthodox Church through its proxy, the Ukrainian Orthodox Church of the Moscow Patriarchate.</w:t>
      </w:r>
    </w:p>
    <w:p w14:paraId="3F3398AE" w14:textId="28D127F3" w:rsidR="001646C3" w:rsidRPr="00542474" w:rsidRDefault="00812BE2" w:rsidP="00EF3946">
      <w:pPr>
        <w:spacing w:line="240" w:lineRule="auto"/>
        <w:ind w:firstLine="708"/>
        <w:jc w:val="both"/>
        <w:rPr>
          <w:rFonts w:ascii="Times New Roman" w:hAnsi="Times New Roman" w:cs="Times New Roman"/>
        </w:rPr>
      </w:pPr>
      <w:r w:rsidRPr="00812BE2">
        <w:rPr>
          <w:rFonts w:ascii="Times New Roman" w:hAnsi="Times New Roman" w:cs="Times New Roman"/>
        </w:rPr>
        <w:t xml:space="preserve">It is worth noting that during the survey, there was a conflict between the Ukrainian authorities and the UOC-MP, in particular over the termination of the UOC-MP's lease agreement for the Kyiv Pechersk Lavra. As </w:t>
      </w:r>
      <w:r w:rsidRPr="00812BE2">
        <w:rPr>
          <w:rFonts w:ascii="Times New Roman" w:hAnsi="Times New Roman" w:cs="Times New Roman"/>
        </w:rPr>
        <w:lastRenderedPageBreak/>
        <w:t>of March 2023, more than 50% of Ukrainians in each region considered the activities of UOC-MP to be a factor that facilitated the Russian invasion, while up to 18%, depending on the region, disagreed.</w:t>
      </w:r>
    </w:p>
    <w:p w14:paraId="397526C6" w14:textId="617E9B64" w:rsidR="001646C3" w:rsidRPr="00542474" w:rsidRDefault="5B85B96C" w:rsidP="001646C3">
      <w:pPr>
        <w:spacing w:line="276" w:lineRule="auto"/>
        <w:jc w:val="both"/>
        <w:rPr>
          <w:rFonts w:ascii="Times New Roman" w:hAnsi="Times New Roman" w:cs="Times New Roman"/>
        </w:rPr>
      </w:pPr>
      <w:r w:rsidRPr="00542474">
        <w:rPr>
          <w:rFonts w:ascii="Times New Roman" w:hAnsi="Times New Roman" w:cs="Times New Roman"/>
          <w:noProof/>
          <w:lang w:eastAsia="uk-UA"/>
        </w:rPr>
        <w:drawing>
          <wp:inline distT="0" distB="0" distL="0" distR="0" wp14:anchorId="527E5D96" wp14:editId="77C512FE">
            <wp:extent cx="6362700" cy="2584847"/>
            <wp:effectExtent l="0" t="0" r="0" b="0"/>
            <wp:docPr id="1145876317" name="Рисунок 114587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62700" cy="2584847"/>
                    </a:xfrm>
                    <a:prstGeom prst="rect">
                      <a:avLst/>
                    </a:prstGeom>
                  </pic:spPr>
                </pic:pic>
              </a:graphicData>
            </a:graphic>
          </wp:inline>
        </w:drawing>
      </w:r>
    </w:p>
    <w:p w14:paraId="5E5D526B" w14:textId="1D394337" w:rsidR="001646C3" w:rsidRPr="00542474" w:rsidRDefault="00812BE2" w:rsidP="00F511B1">
      <w:pPr>
        <w:spacing w:line="240" w:lineRule="auto"/>
        <w:ind w:firstLine="708"/>
        <w:jc w:val="both"/>
        <w:rPr>
          <w:rFonts w:ascii="Times New Roman" w:hAnsi="Times New Roman" w:cs="Times New Roman"/>
        </w:rPr>
      </w:pPr>
      <w:r w:rsidRPr="00812BE2">
        <w:rPr>
          <w:rFonts w:ascii="Times New Roman" w:hAnsi="Times New Roman" w:cs="Times New Roman"/>
        </w:rPr>
        <w:t>The attitude to Maidan as an event of modern history is also related to the interpretation of the UOC-MP activities. Among those who support the Revolution of Dignity, the vast majority (76%) agree that the activities of the UOC-MP helped the Russian aggression. Instead, among those who do not support the Maidan, about half have a tolerant attitude to the activities of the UOC-MP.</w:t>
      </w:r>
    </w:p>
    <w:p w14:paraId="3D2FC091" w14:textId="235DE4E6" w:rsidR="001646C3" w:rsidRPr="00542474" w:rsidRDefault="001646C3" w:rsidP="001646C3">
      <w:pPr>
        <w:spacing w:line="276" w:lineRule="auto"/>
        <w:jc w:val="both"/>
        <w:rPr>
          <w:rFonts w:ascii="Times New Roman" w:hAnsi="Times New Roman" w:cs="Times New Roman"/>
        </w:rPr>
      </w:pPr>
    </w:p>
    <w:p w14:paraId="78D6CE53" w14:textId="75ED1C85" w:rsidR="00812BE2" w:rsidRDefault="00684C4C" w:rsidP="008B014C">
      <w:pPr>
        <w:spacing w:line="276" w:lineRule="auto"/>
        <w:jc w:val="center"/>
        <w:rPr>
          <w:rFonts w:ascii="Times New Roman" w:hAnsi="Times New Roman" w:cs="Times New Roman"/>
        </w:rPr>
      </w:pPr>
      <w:r w:rsidRPr="00542474">
        <w:rPr>
          <w:rFonts w:ascii="Times New Roman" w:hAnsi="Times New Roman" w:cs="Times New Roman"/>
          <w:noProof/>
          <w:lang w:eastAsia="uk-UA"/>
        </w:rPr>
        <w:drawing>
          <wp:inline distT="0" distB="0" distL="0" distR="0" wp14:anchorId="6DF35187" wp14:editId="5F1588C7">
            <wp:extent cx="4752162" cy="4305300"/>
            <wp:effectExtent l="0" t="0" r="0" b="0"/>
            <wp:docPr id="1929757735" name="Рисунок 192975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7735" name="Рисунок 19297577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55955" cy="4308737"/>
                    </a:xfrm>
                    <a:prstGeom prst="rect">
                      <a:avLst/>
                    </a:prstGeom>
                  </pic:spPr>
                </pic:pic>
              </a:graphicData>
            </a:graphic>
          </wp:inline>
        </w:drawing>
      </w:r>
    </w:p>
    <w:p w14:paraId="246C0817" w14:textId="77777777" w:rsidR="00812BE2" w:rsidRDefault="00812BE2">
      <w:pPr>
        <w:rPr>
          <w:rFonts w:ascii="Times New Roman" w:hAnsi="Times New Roman" w:cs="Times New Roman"/>
        </w:rPr>
      </w:pPr>
      <w:r>
        <w:rPr>
          <w:rFonts w:ascii="Times New Roman" w:hAnsi="Times New Roman" w:cs="Times New Roman"/>
        </w:rPr>
        <w:br w:type="page"/>
      </w:r>
    </w:p>
    <w:p w14:paraId="198DF498" w14:textId="77777777" w:rsidR="1CCE22D8" w:rsidRPr="00542474" w:rsidRDefault="1CCE22D8" w:rsidP="008B014C">
      <w:pPr>
        <w:spacing w:line="276" w:lineRule="auto"/>
        <w:jc w:val="center"/>
        <w:rPr>
          <w:rFonts w:ascii="Times New Roman" w:hAnsi="Times New Roman" w:cs="Times New Roman"/>
        </w:rPr>
      </w:pPr>
    </w:p>
    <w:p w14:paraId="674C0BBF" w14:textId="64829A11" w:rsidR="00564D6B" w:rsidRPr="00542474" w:rsidRDefault="00812BE2" w:rsidP="00812BE2">
      <w:pPr>
        <w:pStyle w:val="1"/>
        <w:jc w:val="center"/>
        <w:rPr>
          <w:rFonts w:cs="Times New Roman"/>
        </w:rPr>
      </w:pPr>
      <w:r w:rsidRPr="00812BE2">
        <w:rPr>
          <w:rFonts w:eastAsia="Times New Roman" w:cs="Times New Roman"/>
          <w:sz w:val="24"/>
          <w:szCs w:val="24"/>
        </w:rPr>
        <w:t>Tables of respondents' answers distribution</w:t>
      </w:r>
    </w:p>
    <w:p w14:paraId="71839793" w14:textId="28FB7079" w:rsidR="4EA5CBE7" w:rsidRPr="00542474" w:rsidRDefault="001B73BE" w:rsidP="00564D6B">
      <w:pPr>
        <w:pStyle w:val="1"/>
        <w:numPr>
          <w:ilvl w:val="0"/>
          <w:numId w:val="16"/>
        </w:numPr>
        <w:ind w:left="0"/>
        <w:rPr>
          <w:rFonts w:eastAsia="Times New Roman" w:cs="Times New Roman"/>
        </w:rPr>
      </w:pPr>
      <w:r w:rsidRPr="001B73BE">
        <w:rPr>
          <w:rFonts w:eastAsia="Times New Roman" w:cs="Times New Roman"/>
        </w:rPr>
        <w:t>Which of the following war events impressed you personally the most?</w:t>
      </w:r>
    </w:p>
    <w:tbl>
      <w:tblPr>
        <w:tblStyle w:val="a8"/>
        <w:tblW w:w="10366" w:type="dxa"/>
        <w:tblLook w:val="04A0" w:firstRow="1" w:lastRow="0" w:firstColumn="1" w:lastColumn="0" w:noHBand="0" w:noVBand="1"/>
      </w:tblPr>
      <w:tblGrid>
        <w:gridCol w:w="6045"/>
        <w:gridCol w:w="990"/>
        <w:gridCol w:w="763"/>
        <w:gridCol w:w="852"/>
        <w:gridCol w:w="953"/>
        <w:gridCol w:w="763"/>
      </w:tblGrid>
      <w:tr w:rsidR="008279D6" w:rsidRPr="00542474" w14:paraId="37DE1B90" w14:textId="77777777" w:rsidTr="00E05622">
        <w:tc>
          <w:tcPr>
            <w:tcW w:w="6045" w:type="dxa"/>
          </w:tcPr>
          <w:p w14:paraId="1144FD24" w14:textId="77777777" w:rsidR="002341C2" w:rsidRPr="00542474" w:rsidRDefault="002341C2" w:rsidP="00DD1C1B">
            <w:pPr>
              <w:pStyle w:val="a3"/>
              <w:ind w:left="284"/>
              <w:rPr>
                <w:rFonts w:ascii="Times New Roman" w:hAnsi="Times New Roman" w:cs="Times New Roman"/>
              </w:rPr>
            </w:pPr>
          </w:p>
        </w:tc>
        <w:tc>
          <w:tcPr>
            <w:tcW w:w="990" w:type="dxa"/>
            <w:vAlign w:val="center"/>
          </w:tcPr>
          <w:p w14:paraId="1EB00E4B" w14:textId="4AECB59E" w:rsidR="002341C2" w:rsidRPr="001B73BE" w:rsidRDefault="001B73BE" w:rsidP="00E05622">
            <w:pPr>
              <w:jc w:val="center"/>
              <w:rPr>
                <w:rFonts w:ascii="Times New Roman" w:hAnsi="Times New Roman" w:cs="Times New Roman"/>
                <w:i/>
                <w:iCs/>
                <w:snapToGrid w:val="0"/>
                <w:lang w:val="en-US"/>
              </w:rPr>
            </w:pPr>
            <w:r>
              <w:rPr>
                <w:rFonts w:ascii="Times New Roman" w:hAnsi="Times New Roman" w:cs="Times New Roman"/>
                <w:i/>
                <w:iCs/>
                <w:snapToGrid w:val="0"/>
                <w:lang w:val="en-US"/>
              </w:rPr>
              <w:t>Ukraine total</w:t>
            </w:r>
          </w:p>
        </w:tc>
        <w:tc>
          <w:tcPr>
            <w:tcW w:w="763" w:type="dxa"/>
            <w:vAlign w:val="center"/>
          </w:tcPr>
          <w:p w14:paraId="63212045" w14:textId="7D7B35A8" w:rsidR="002341C2" w:rsidRPr="001B73BE" w:rsidRDefault="001B73BE" w:rsidP="00E05622">
            <w:pPr>
              <w:jc w:val="center"/>
              <w:rPr>
                <w:rFonts w:ascii="Times New Roman" w:hAnsi="Times New Roman" w:cs="Times New Roman"/>
                <w:i/>
                <w:iCs/>
                <w:snapToGrid w:val="0"/>
                <w:lang w:val="en-US"/>
              </w:rPr>
            </w:pPr>
            <w:r>
              <w:rPr>
                <w:rFonts w:ascii="Times New Roman" w:hAnsi="Times New Roman" w:cs="Times New Roman"/>
                <w:i/>
                <w:iCs/>
                <w:snapToGrid w:val="0"/>
                <w:lang w:val="en-US"/>
              </w:rPr>
              <w:t>West</w:t>
            </w:r>
          </w:p>
        </w:tc>
        <w:tc>
          <w:tcPr>
            <w:tcW w:w="852" w:type="dxa"/>
            <w:vAlign w:val="center"/>
          </w:tcPr>
          <w:p w14:paraId="08DFECC8" w14:textId="64B1D3ED" w:rsidR="002341C2" w:rsidRPr="001B73BE" w:rsidRDefault="001B73BE" w:rsidP="00E05622">
            <w:pPr>
              <w:jc w:val="center"/>
              <w:rPr>
                <w:rFonts w:ascii="Times New Roman" w:hAnsi="Times New Roman" w:cs="Times New Roman"/>
                <w:i/>
                <w:iCs/>
                <w:snapToGrid w:val="0"/>
                <w:lang w:val="en-US"/>
              </w:rPr>
            </w:pPr>
            <w:r>
              <w:rPr>
                <w:rFonts w:ascii="Times New Roman" w:hAnsi="Times New Roman" w:cs="Times New Roman"/>
                <w:i/>
                <w:iCs/>
                <w:snapToGrid w:val="0"/>
                <w:lang w:val="en-US"/>
              </w:rPr>
              <w:t>Center</w:t>
            </w:r>
          </w:p>
        </w:tc>
        <w:tc>
          <w:tcPr>
            <w:tcW w:w="953" w:type="dxa"/>
            <w:vAlign w:val="center"/>
          </w:tcPr>
          <w:p w14:paraId="118B75D9" w14:textId="4EE3EB18" w:rsidR="002341C2" w:rsidRPr="001B73BE" w:rsidRDefault="001B73BE" w:rsidP="00E05622">
            <w:pPr>
              <w:jc w:val="center"/>
              <w:rPr>
                <w:rFonts w:ascii="Times New Roman" w:hAnsi="Times New Roman" w:cs="Times New Roman"/>
                <w:i/>
                <w:iCs/>
                <w:snapToGrid w:val="0"/>
                <w:lang w:val="en-US"/>
              </w:rPr>
            </w:pPr>
            <w:r>
              <w:rPr>
                <w:rFonts w:ascii="Times New Roman" w:hAnsi="Times New Roman" w:cs="Times New Roman"/>
                <w:i/>
                <w:iCs/>
                <w:snapToGrid w:val="0"/>
                <w:lang w:val="en-US"/>
              </w:rPr>
              <w:t>South</w:t>
            </w:r>
          </w:p>
        </w:tc>
        <w:tc>
          <w:tcPr>
            <w:tcW w:w="763" w:type="dxa"/>
            <w:vAlign w:val="center"/>
          </w:tcPr>
          <w:p w14:paraId="2E34BA5C" w14:textId="34370EAB" w:rsidR="002341C2" w:rsidRPr="001B73BE" w:rsidRDefault="001B73BE" w:rsidP="00E05622">
            <w:pPr>
              <w:jc w:val="center"/>
              <w:rPr>
                <w:rFonts w:ascii="Times New Roman" w:hAnsi="Times New Roman" w:cs="Times New Roman"/>
                <w:i/>
                <w:iCs/>
                <w:snapToGrid w:val="0"/>
                <w:lang w:val="en-US"/>
              </w:rPr>
            </w:pPr>
            <w:r>
              <w:rPr>
                <w:rFonts w:ascii="Times New Roman" w:hAnsi="Times New Roman" w:cs="Times New Roman"/>
                <w:i/>
                <w:iCs/>
                <w:snapToGrid w:val="0"/>
                <w:lang w:val="en-US"/>
              </w:rPr>
              <w:t>East</w:t>
            </w:r>
          </w:p>
        </w:tc>
      </w:tr>
      <w:tr w:rsidR="001B73BE" w:rsidRPr="00542474" w14:paraId="7D138F83" w14:textId="40E644BB" w:rsidTr="00A54853">
        <w:trPr>
          <w:trHeight w:val="50"/>
        </w:trPr>
        <w:tc>
          <w:tcPr>
            <w:tcW w:w="6045" w:type="dxa"/>
          </w:tcPr>
          <w:p w14:paraId="614BF97B" w14:textId="662987F5"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Battles around Kyiv (Irpin, Hostomel, Brovary)</w:t>
            </w:r>
          </w:p>
        </w:tc>
        <w:tc>
          <w:tcPr>
            <w:tcW w:w="990" w:type="dxa"/>
            <w:vAlign w:val="center"/>
          </w:tcPr>
          <w:p w14:paraId="0898DB59" w14:textId="18E96462"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36,1</w:t>
            </w:r>
          </w:p>
        </w:tc>
        <w:tc>
          <w:tcPr>
            <w:tcW w:w="763" w:type="dxa"/>
            <w:vAlign w:val="center"/>
          </w:tcPr>
          <w:p w14:paraId="5B35CB83" w14:textId="4CBCB06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32,8</w:t>
            </w:r>
          </w:p>
        </w:tc>
        <w:tc>
          <w:tcPr>
            <w:tcW w:w="852" w:type="dxa"/>
            <w:vAlign w:val="center"/>
          </w:tcPr>
          <w:p w14:paraId="53F0E438" w14:textId="7DC87772"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50,7</w:t>
            </w:r>
          </w:p>
        </w:tc>
        <w:tc>
          <w:tcPr>
            <w:tcW w:w="953" w:type="dxa"/>
            <w:vAlign w:val="center"/>
          </w:tcPr>
          <w:p w14:paraId="1353597E" w14:textId="0E9B3F5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22,0</w:t>
            </w:r>
          </w:p>
        </w:tc>
        <w:tc>
          <w:tcPr>
            <w:tcW w:w="763" w:type="dxa"/>
            <w:vAlign w:val="center"/>
          </w:tcPr>
          <w:p w14:paraId="5CE79558" w14:textId="74D88CF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17,0</w:t>
            </w:r>
          </w:p>
        </w:tc>
      </w:tr>
      <w:tr w:rsidR="001B73BE" w:rsidRPr="00542474" w14:paraId="78FEF9BD" w14:textId="6B9A62B9" w:rsidTr="00A54853">
        <w:trPr>
          <w:trHeight w:val="50"/>
        </w:trPr>
        <w:tc>
          <w:tcPr>
            <w:tcW w:w="6045" w:type="dxa"/>
          </w:tcPr>
          <w:p w14:paraId="190AC9A5" w14:textId="11FEB775"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Rapid occupation of the South (Kherson, Melitopol)</w:t>
            </w:r>
          </w:p>
        </w:tc>
        <w:tc>
          <w:tcPr>
            <w:tcW w:w="990" w:type="dxa"/>
            <w:vAlign w:val="center"/>
          </w:tcPr>
          <w:p w14:paraId="555741E8" w14:textId="32A3F230"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32,2</w:t>
            </w:r>
          </w:p>
        </w:tc>
        <w:tc>
          <w:tcPr>
            <w:tcW w:w="763" w:type="dxa"/>
            <w:vAlign w:val="center"/>
          </w:tcPr>
          <w:p w14:paraId="5FEA930C" w14:textId="568EDFF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33,6</w:t>
            </w:r>
          </w:p>
        </w:tc>
        <w:tc>
          <w:tcPr>
            <w:tcW w:w="852" w:type="dxa"/>
            <w:vAlign w:val="center"/>
          </w:tcPr>
          <w:p w14:paraId="1569F8CF" w14:textId="42341B32"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30,4</w:t>
            </w:r>
          </w:p>
        </w:tc>
        <w:tc>
          <w:tcPr>
            <w:tcW w:w="953" w:type="dxa"/>
            <w:vAlign w:val="center"/>
          </w:tcPr>
          <w:p w14:paraId="3299996F" w14:textId="640413A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41,9</w:t>
            </w:r>
          </w:p>
        </w:tc>
        <w:tc>
          <w:tcPr>
            <w:tcW w:w="763" w:type="dxa"/>
            <w:vAlign w:val="center"/>
          </w:tcPr>
          <w:p w14:paraId="1CCA4819" w14:textId="0B73846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29,2</w:t>
            </w:r>
          </w:p>
        </w:tc>
      </w:tr>
      <w:tr w:rsidR="001B73BE" w:rsidRPr="00542474" w14:paraId="62BC4FCE" w14:textId="30D29609" w:rsidTr="00A54853">
        <w:trPr>
          <w:trHeight w:val="64"/>
        </w:trPr>
        <w:tc>
          <w:tcPr>
            <w:tcW w:w="6045" w:type="dxa"/>
          </w:tcPr>
          <w:p w14:paraId="51A4E427" w14:textId="39C761CC"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Battles for Mariupol</w:t>
            </w:r>
          </w:p>
        </w:tc>
        <w:tc>
          <w:tcPr>
            <w:tcW w:w="990" w:type="dxa"/>
            <w:vAlign w:val="center"/>
          </w:tcPr>
          <w:p w14:paraId="2E5E969E" w14:textId="69AB31DE"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27,8</w:t>
            </w:r>
          </w:p>
        </w:tc>
        <w:tc>
          <w:tcPr>
            <w:tcW w:w="763" w:type="dxa"/>
            <w:vAlign w:val="center"/>
          </w:tcPr>
          <w:p w14:paraId="7398202D" w14:textId="67A4F24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24,8</w:t>
            </w:r>
          </w:p>
        </w:tc>
        <w:tc>
          <w:tcPr>
            <w:tcW w:w="852" w:type="dxa"/>
            <w:vAlign w:val="center"/>
          </w:tcPr>
          <w:p w14:paraId="23B939EC" w14:textId="3DF0805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35,2</w:t>
            </w:r>
          </w:p>
        </w:tc>
        <w:tc>
          <w:tcPr>
            <w:tcW w:w="953" w:type="dxa"/>
            <w:vAlign w:val="center"/>
          </w:tcPr>
          <w:p w14:paraId="30F4FE82" w14:textId="5A04695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27,3</w:t>
            </w:r>
          </w:p>
        </w:tc>
        <w:tc>
          <w:tcPr>
            <w:tcW w:w="763" w:type="dxa"/>
            <w:vAlign w:val="center"/>
          </w:tcPr>
          <w:p w14:paraId="19D29DB4" w14:textId="76498C3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16,2</w:t>
            </w:r>
          </w:p>
        </w:tc>
      </w:tr>
      <w:tr w:rsidR="001B73BE" w:rsidRPr="00542474" w14:paraId="42840EB2" w14:textId="65876CA1" w:rsidTr="00A54853">
        <w:trPr>
          <w:trHeight w:val="81"/>
        </w:trPr>
        <w:tc>
          <w:tcPr>
            <w:tcW w:w="6045" w:type="dxa"/>
          </w:tcPr>
          <w:p w14:paraId="0AB33744" w14:textId="47365AB5"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Sinking of the cruiser "Moscow"</w:t>
            </w:r>
          </w:p>
        </w:tc>
        <w:tc>
          <w:tcPr>
            <w:tcW w:w="990" w:type="dxa"/>
            <w:vAlign w:val="center"/>
          </w:tcPr>
          <w:p w14:paraId="50BBD2F7" w14:textId="7E94E581"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26,6</w:t>
            </w:r>
          </w:p>
        </w:tc>
        <w:tc>
          <w:tcPr>
            <w:tcW w:w="763" w:type="dxa"/>
            <w:vAlign w:val="center"/>
          </w:tcPr>
          <w:p w14:paraId="369E4355" w14:textId="313589AA"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23,2</w:t>
            </w:r>
          </w:p>
        </w:tc>
        <w:tc>
          <w:tcPr>
            <w:tcW w:w="852" w:type="dxa"/>
            <w:vAlign w:val="center"/>
          </w:tcPr>
          <w:p w14:paraId="5C97188E" w14:textId="6DEF05B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29,2</w:t>
            </w:r>
          </w:p>
        </w:tc>
        <w:tc>
          <w:tcPr>
            <w:tcW w:w="953" w:type="dxa"/>
            <w:vAlign w:val="center"/>
          </w:tcPr>
          <w:p w14:paraId="5628A33A" w14:textId="05BB17D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23,4</w:t>
            </w:r>
          </w:p>
        </w:tc>
        <w:tc>
          <w:tcPr>
            <w:tcW w:w="763" w:type="dxa"/>
            <w:vAlign w:val="center"/>
          </w:tcPr>
          <w:p w14:paraId="175F45FD" w14:textId="758E95B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27,5</w:t>
            </w:r>
          </w:p>
        </w:tc>
      </w:tr>
      <w:tr w:rsidR="001B73BE" w:rsidRPr="00542474" w14:paraId="7727C2AE" w14:textId="1604659F" w:rsidTr="00A54853">
        <w:trPr>
          <w:trHeight w:val="114"/>
        </w:trPr>
        <w:tc>
          <w:tcPr>
            <w:tcW w:w="6045" w:type="dxa"/>
          </w:tcPr>
          <w:p w14:paraId="1C9E04D9" w14:textId="585EB268"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Protests of Kherson residents against the occupiers</w:t>
            </w:r>
          </w:p>
        </w:tc>
        <w:tc>
          <w:tcPr>
            <w:tcW w:w="990" w:type="dxa"/>
            <w:vAlign w:val="center"/>
          </w:tcPr>
          <w:p w14:paraId="08D50F2D" w14:textId="7A120B3B"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24,5</w:t>
            </w:r>
          </w:p>
        </w:tc>
        <w:tc>
          <w:tcPr>
            <w:tcW w:w="763" w:type="dxa"/>
            <w:vAlign w:val="center"/>
          </w:tcPr>
          <w:p w14:paraId="6FBA5985" w14:textId="2145C58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23,8</w:t>
            </w:r>
          </w:p>
        </w:tc>
        <w:tc>
          <w:tcPr>
            <w:tcW w:w="852" w:type="dxa"/>
            <w:vAlign w:val="center"/>
          </w:tcPr>
          <w:p w14:paraId="063D99D4" w14:textId="0CB89A7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23,5</w:t>
            </w:r>
          </w:p>
        </w:tc>
        <w:tc>
          <w:tcPr>
            <w:tcW w:w="953" w:type="dxa"/>
            <w:vAlign w:val="center"/>
          </w:tcPr>
          <w:p w14:paraId="796779B8" w14:textId="2109FAA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21,7</w:t>
            </w:r>
          </w:p>
        </w:tc>
        <w:tc>
          <w:tcPr>
            <w:tcW w:w="763" w:type="dxa"/>
            <w:vAlign w:val="center"/>
          </w:tcPr>
          <w:p w14:paraId="41BB4965" w14:textId="16E1C072"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28,7</w:t>
            </w:r>
          </w:p>
        </w:tc>
      </w:tr>
      <w:tr w:rsidR="001B73BE" w:rsidRPr="00542474" w14:paraId="174AFC46" w14:textId="0C4FBB3B" w:rsidTr="00A54853">
        <w:trPr>
          <w:trHeight w:val="133"/>
        </w:trPr>
        <w:tc>
          <w:tcPr>
            <w:tcW w:w="6045" w:type="dxa"/>
          </w:tcPr>
          <w:p w14:paraId="2CD5631E" w14:textId="6AFBF09B"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Supply of Western weapons (HIMARS, air defense, Leopard tanks)</w:t>
            </w:r>
          </w:p>
        </w:tc>
        <w:tc>
          <w:tcPr>
            <w:tcW w:w="990" w:type="dxa"/>
            <w:vAlign w:val="center"/>
          </w:tcPr>
          <w:p w14:paraId="4EACA9C3" w14:textId="6DA09ED7"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24,2</w:t>
            </w:r>
          </w:p>
        </w:tc>
        <w:tc>
          <w:tcPr>
            <w:tcW w:w="763" w:type="dxa"/>
            <w:vAlign w:val="center"/>
          </w:tcPr>
          <w:p w14:paraId="0BA108ED" w14:textId="45FA9E9C"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25,9</w:t>
            </w:r>
          </w:p>
        </w:tc>
        <w:tc>
          <w:tcPr>
            <w:tcW w:w="852" w:type="dxa"/>
            <w:vAlign w:val="center"/>
          </w:tcPr>
          <w:p w14:paraId="18DF7C8D" w14:textId="3AA38DE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24,6</w:t>
            </w:r>
          </w:p>
        </w:tc>
        <w:tc>
          <w:tcPr>
            <w:tcW w:w="953" w:type="dxa"/>
            <w:vAlign w:val="center"/>
          </w:tcPr>
          <w:p w14:paraId="3E3B47A5" w14:textId="2F88B35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25,9</w:t>
            </w:r>
          </w:p>
        </w:tc>
        <w:tc>
          <w:tcPr>
            <w:tcW w:w="763" w:type="dxa"/>
            <w:vAlign w:val="center"/>
          </w:tcPr>
          <w:p w14:paraId="69CE6B12" w14:textId="2A54B5D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19,9</w:t>
            </w:r>
          </w:p>
        </w:tc>
      </w:tr>
      <w:tr w:rsidR="001B73BE" w:rsidRPr="00542474" w14:paraId="7A95DE35" w14:textId="10789D02" w:rsidTr="00A54853">
        <w:trPr>
          <w:trHeight w:val="150"/>
        </w:trPr>
        <w:tc>
          <w:tcPr>
            <w:tcW w:w="6045" w:type="dxa"/>
          </w:tcPr>
          <w:p w14:paraId="463ECEDD" w14:textId="448639A6"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Occupation of Zaporizhzhya Nuclear Power Plant</w:t>
            </w:r>
          </w:p>
        </w:tc>
        <w:tc>
          <w:tcPr>
            <w:tcW w:w="990" w:type="dxa"/>
            <w:vAlign w:val="center"/>
          </w:tcPr>
          <w:p w14:paraId="1FD03E3D" w14:textId="0ED103E0"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23,6</w:t>
            </w:r>
          </w:p>
        </w:tc>
        <w:tc>
          <w:tcPr>
            <w:tcW w:w="763" w:type="dxa"/>
            <w:vAlign w:val="center"/>
          </w:tcPr>
          <w:p w14:paraId="35AF2BDA" w14:textId="038E6B2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25,2</w:t>
            </w:r>
          </w:p>
        </w:tc>
        <w:tc>
          <w:tcPr>
            <w:tcW w:w="852" w:type="dxa"/>
            <w:vAlign w:val="center"/>
          </w:tcPr>
          <w:p w14:paraId="276F3CDA" w14:textId="09B0F17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27,8</w:t>
            </w:r>
          </w:p>
        </w:tc>
        <w:tc>
          <w:tcPr>
            <w:tcW w:w="953" w:type="dxa"/>
            <w:vAlign w:val="center"/>
          </w:tcPr>
          <w:p w14:paraId="740E9DDA" w14:textId="642CFEB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20,8</w:t>
            </w:r>
          </w:p>
        </w:tc>
        <w:tc>
          <w:tcPr>
            <w:tcW w:w="763" w:type="dxa"/>
            <w:vAlign w:val="center"/>
          </w:tcPr>
          <w:p w14:paraId="7E2C01DB" w14:textId="2D35403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14,1</w:t>
            </w:r>
          </w:p>
        </w:tc>
      </w:tr>
      <w:tr w:rsidR="001B73BE" w:rsidRPr="00542474" w14:paraId="521BD57F" w14:textId="76DF55D1" w:rsidTr="00A54853">
        <w:trPr>
          <w:trHeight w:val="168"/>
        </w:trPr>
        <w:tc>
          <w:tcPr>
            <w:tcW w:w="6045" w:type="dxa"/>
          </w:tcPr>
          <w:p w14:paraId="6CA793FE" w14:textId="2835F6F4"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Capturing of Azovstal defenders</w:t>
            </w:r>
          </w:p>
        </w:tc>
        <w:tc>
          <w:tcPr>
            <w:tcW w:w="990" w:type="dxa"/>
            <w:vAlign w:val="center"/>
          </w:tcPr>
          <w:p w14:paraId="6CA4B4D3" w14:textId="6EEDA0F2"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23,2</w:t>
            </w:r>
          </w:p>
        </w:tc>
        <w:tc>
          <w:tcPr>
            <w:tcW w:w="763" w:type="dxa"/>
            <w:vAlign w:val="center"/>
          </w:tcPr>
          <w:p w14:paraId="095D4E66" w14:textId="2D4466B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31,5</w:t>
            </w:r>
          </w:p>
        </w:tc>
        <w:tc>
          <w:tcPr>
            <w:tcW w:w="852" w:type="dxa"/>
            <w:vAlign w:val="center"/>
          </w:tcPr>
          <w:p w14:paraId="371CF661" w14:textId="34264032"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25,8</w:t>
            </w:r>
          </w:p>
        </w:tc>
        <w:tc>
          <w:tcPr>
            <w:tcW w:w="953" w:type="dxa"/>
            <w:vAlign w:val="center"/>
          </w:tcPr>
          <w:p w14:paraId="3CA82306" w14:textId="3A79885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10,4</w:t>
            </w:r>
          </w:p>
        </w:tc>
        <w:tc>
          <w:tcPr>
            <w:tcW w:w="763" w:type="dxa"/>
            <w:vAlign w:val="center"/>
          </w:tcPr>
          <w:p w14:paraId="70EC2BDB" w14:textId="63706B1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13,4</w:t>
            </w:r>
          </w:p>
        </w:tc>
      </w:tr>
      <w:tr w:rsidR="001B73BE" w:rsidRPr="00542474" w14:paraId="444372DA" w14:textId="5F94533A" w:rsidTr="00A54853">
        <w:trPr>
          <w:trHeight w:val="200"/>
        </w:trPr>
        <w:tc>
          <w:tcPr>
            <w:tcW w:w="6045" w:type="dxa"/>
          </w:tcPr>
          <w:p w14:paraId="55951181" w14:textId="4957B1E1"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Defense of Bakhmut</w:t>
            </w:r>
          </w:p>
        </w:tc>
        <w:tc>
          <w:tcPr>
            <w:tcW w:w="990" w:type="dxa"/>
            <w:vAlign w:val="center"/>
          </w:tcPr>
          <w:p w14:paraId="41904991" w14:textId="6AC82F82"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21,4</w:t>
            </w:r>
          </w:p>
        </w:tc>
        <w:tc>
          <w:tcPr>
            <w:tcW w:w="763" w:type="dxa"/>
            <w:vAlign w:val="center"/>
          </w:tcPr>
          <w:p w14:paraId="1E57BFE9" w14:textId="1CD3813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25,4</w:t>
            </w:r>
          </w:p>
        </w:tc>
        <w:tc>
          <w:tcPr>
            <w:tcW w:w="852" w:type="dxa"/>
            <w:vAlign w:val="center"/>
          </w:tcPr>
          <w:p w14:paraId="40F8312D" w14:textId="7911FA77"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22,5</w:t>
            </w:r>
          </w:p>
        </w:tc>
        <w:tc>
          <w:tcPr>
            <w:tcW w:w="953" w:type="dxa"/>
            <w:vAlign w:val="center"/>
          </w:tcPr>
          <w:p w14:paraId="305E6810" w14:textId="41C2AA5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20,0</w:t>
            </w:r>
          </w:p>
        </w:tc>
        <w:tc>
          <w:tcPr>
            <w:tcW w:w="763" w:type="dxa"/>
            <w:vAlign w:val="center"/>
          </w:tcPr>
          <w:p w14:paraId="5849C324" w14:textId="640E3A1A"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14,4</w:t>
            </w:r>
          </w:p>
        </w:tc>
      </w:tr>
      <w:tr w:rsidR="001B73BE" w:rsidRPr="00542474" w14:paraId="03A5A82C" w14:textId="2836CBCA" w:rsidTr="00A54853">
        <w:trPr>
          <w:trHeight w:val="50"/>
        </w:trPr>
        <w:tc>
          <w:tcPr>
            <w:tcW w:w="6045" w:type="dxa"/>
          </w:tcPr>
          <w:p w14:paraId="35FB68B6" w14:textId="715CB38D"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Massive missile strikes (October 2022 - January 2023)</w:t>
            </w:r>
          </w:p>
        </w:tc>
        <w:tc>
          <w:tcPr>
            <w:tcW w:w="990" w:type="dxa"/>
            <w:vAlign w:val="center"/>
          </w:tcPr>
          <w:p w14:paraId="661EDEEE" w14:textId="10D7D782"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18,8</w:t>
            </w:r>
          </w:p>
        </w:tc>
        <w:tc>
          <w:tcPr>
            <w:tcW w:w="763" w:type="dxa"/>
            <w:vAlign w:val="center"/>
          </w:tcPr>
          <w:p w14:paraId="27C4CF12" w14:textId="43734475"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17,5</w:t>
            </w:r>
          </w:p>
        </w:tc>
        <w:tc>
          <w:tcPr>
            <w:tcW w:w="852" w:type="dxa"/>
            <w:vAlign w:val="center"/>
          </w:tcPr>
          <w:p w14:paraId="43337C7A" w14:textId="3816191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18,3</w:t>
            </w:r>
          </w:p>
        </w:tc>
        <w:tc>
          <w:tcPr>
            <w:tcW w:w="953" w:type="dxa"/>
            <w:vAlign w:val="center"/>
          </w:tcPr>
          <w:p w14:paraId="5E031F93" w14:textId="42CE5AD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18,0</w:t>
            </w:r>
          </w:p>
        </w:tc>
        <w:tc>
          <w:tcPr>
            <w:tcW w:w="763" w:type="dxa"/>
            <w:vAlign w:val="center"/>
          </w:tcPr>
          <w:p w14:paraId="5934CBF0" w14:textId="01805DE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22,2</w:t>
            </w:r>
          </w:p>
        </w:tc>
      </w:tr>
      <w:tr w:rsidR="001B73BE" w:rsidRPr="00542474" w14:paraId="4366E509" w14:textId="1210A93E" w:rsidTr="00A54853">
        <w:trPr>
          <w:trHeight w:val="93"/>
        </w:trPr>
        <w:tc>
          <w:tcPr>
            <w:tcW w:w="6045" w:type="dxa"/>
          </w:tcPr>
          <w:p w14:paraId="143C5436" w14:textId="0C612116"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Battles for Kharkiv</w:t>
            </w:r>
          </w:p>
        </w:tc>
        <w:tc>
          <w:tcPr>
            <w:tcW w:w="990" w:type="dxa"/>
            <w:vAlign w:val="center"/>
          </w:tcPr>
          <w:p w14:paraId="55A95268" w14:textId="34A002D3"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18</w:t>
            </w:r>
          </w:p>
        </w:tc>
        <w:tc>
          <w:tcPr>
            <w:tcW w:w="763" w:type="dxa"/>
            <w:vAlign w:val="center"/>
          </w:tcPr>
          <w:p w14:paraId="3003B033" w14:textId="7999153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10,5</w:t>
            </w:r>
          </w:p>
        </w:tc>
        <w:tc>
          <w:tcPr>
            <w:tcW w:w="852" w:type="dxa"/>
            <w:vAlign w:val="center"/>
          </w:tcPr>
          <w:p w14:paraId="3DA2701E" w14:textId="00CEFB8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14,3</w:t>
            </w:r>
          </w:p>
        </w:tc>
        <w:tc>
          <w:tcPr>
            <w:tcW w:w="953" w:type="dxa"/>
            <w:vAlign w:val="center"/>
          </w:tcPr>
          <w:p w14:paraId="3B905AE8" w14:textId="1F93B8D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22,8</w:t>
            </w:r>
          </w:p>
        </w:tc>
        <w:tc>
          <w:tcPr>
            <w:tcW w:w="763" w:type="dxa"/>
            <w:vAlign w:val="center"/>
          </w:tcPr>
          <w:p w14:paraId="24396433" w14:textId="0125F6C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33,0</w:t>
            </w:r>
          </w:p>
        </w:tc>
      </w:tr>
      <w:tr w:rsidR="001B73BE" w:rsidRPr="00542474" w14:paraId="1710BDB0" w14:textId="2E692DD9" w:rsidTr="00A54853">
        <w:trPr>
          <w:trHeight w:val="50"/>
        </w:trPr>
        <w:tc>
          <w:tcPr>
            <w:tcW w:w="6045" w:type="dxa"/>
          </w:tcPr>
          <w:p w14:paraId="277A31A7" w14:textId="48C408BA"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Offensive of Armed Forces of Ukraine in Kharkiv region (liberation of Izium, Balakliya, Kupiansk, Lyman)</w:t>
            </w:r>
          </w:p>
        </w:tc>
        <w:tc>
          <w:tcPr>
            <w:tcW w:w="990" w:type="dxa"/>
            <w:vAlign w:val="center"/>
          </w:tcPr>
          <w:p w14:paraId="611C74C4" w14:textId="287A09C0"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17,6</w:t>
            </w:r>
          </w:p>
        </w:tc>
        <w:tc>
          <w:tcPr>
            <w:tcW w:w="763" w:type="dxa"/>
            <w:vAlign w:val="center"/>
          </w:tcPr>
          <w:p w14:paraId="043751D1" w14:textId="6CD4E2D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14,8</w:t>
            </w:r>
          </w:p>
        </w:tc>
        <w:tc>
          <w:tcPr>
            <w:tcW w:w="852" w:type="dxa"/>
            <w:vAlign w:val="center"/>
          </w:tcPr>
          <w:p w14:paraId="2DED4178" w14:textId="3E0EC512"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10,7</w:t>
            </w:r>
          </w:p>
        </w:tc>
        <w:tc>
          <w:tcPr>
            <w:tcW w:w="953" w:type="dxa"/>
            <w:vAlign w:val="center"/>
          </w:tcPr>
          <w:p w14:paraId="5A5C0DDD" w14:textId="57AB064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15,7</w:t>
            </w:r>
          </w:p>
        </w:tc>
        <w:tc>
          <w:tcPr>
            <w:tcW w:w="763" w:type="dxa"/>
            <w:vAlign w:val="center"/>
          </w:tcPr>
          <w:p w14:paraId="1410979B" w14:textId="571D8BB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36,8</w:t>
            </w:r>
          </w:p>
        </w:tc>
      </w:tr>
      <w:tr w:rsidR="001B73BE" w:rsidRPr="00542474" w14:paraId="339DEFD0" w14:textId="392D1B2D" w:rsidTr="00A54853">
        <w:trPr>
          <w:trHeight w:val="129"/>
        </w:trPr>
        <w:tc>
          <w:tcPr>
            <w:tcW w:w="6045" w:type="dxa"/>
          </w:tcPr>
          <w:p w14:paraId="2E675AE6" w14:textId="112AAA06"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Attack on the Crimean bridge</w:t>
            </w:r>
          </w:p>
        </w:tc>
        <w:tc>
          <w:tcPr>
            <w:tcW w:w="990" w:type="dxa"/>
            <w:vAlign w:val="center"/>
          </w:tcPr>
          <w:p w14:paraId="6397DB9E" w14:textId="2386D4B6"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17,1</w:t>
            </w:r>
          </w:p>
        </w:tc>
        <w:tc>
          <w:tcPr>
            <w:tcW w:w="763" w:type="dxa"/>
            <w:vAlign w:val="center"/>
          </w:tcPr>
          <w:p w14:paraId="48F1D5BB" w14:textId="069B180C"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17,5</w:t>
            </w:r>
          </w:p>
        </w:tc>
        <w:tc>
          <w:tcPr>
            <w:tcW w:w="852" w:type="dxa"/>
            <w:vAlign w:val="center"/>
          </w:tcPr>
          <w:p w14:paraId="0E10A64B" w14:textId="06F6343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14,8</w:t>
            </w:r>
          </w:p>
        </w:tc>
        <w:tc>
          <w:tcPr>
            <w:tcW w:w="953" w:type="dxa"/>
            <w:vAlign w:val="center"/>
          </w:tcPr>
          <w:p w14:paraId="4473498F" w14:textId="2E3EE4A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23,6</w:t>
            </w:r>
          </w:p>
        </w:tc>
        <w:tc>
          <w:tcPr>
            <w:tcW w:w="763" w:type="dxa"/>
            <w:vAlign w:val="center"/>
          </w:tcPr>
          <w:p w14:paraId="12786431" w14:textId="3DD58725"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18,0</w:t>
            </w:r>
          </w:p>
        </w:tc>
      </w:tr>
      <w:tr w:rsidR="001B73BE" w:rsidRPr="00542474" w14:paraId="5E4ADAF5" w14:textId="0BC8376E" w:rsidTr="00A54853">
        <w:trPr>
          <w:trHeight w:val="50"/>
        </w:trPr>
        <w:tc>
          <w:tcPr>
            <w:tcW w:w="6045" w:type="dxa"/>
          </w:tcPr>
          <w:p w14:paraId="4C1B2393" w14:textId="12F5D87C"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Occupation of the Chernobyl nuclear power plant</w:t>
            </w:r>
          </w:p>
        </w:tc>
        <w:tc>
          <w:tcPr>
            <w:tcW w:w="990" w:type="dxa"/>
            <w:vAlign w:val="center"/>
          </w:tcPr>
          <w:p w14:paraId="4BAB8BDF" w14:textId="43AE790C"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14,8</w:t>
            </w:r>
          </w:p>
        </w:tc>
        <w:tc>
          <w:tcPr>
            <w:tcW w:w="763" w:type="dxa"/>
            <w:vAlign w:val="center"/>
          </w:tcPr>
          <w:p w14:paraId="785C61DC" w14:textId="17669CB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11,4</w:t>
            </w:r>
          </w:p>
        </w:tc>
        <w:tc>
          <w:tcPr>
            <w:tcW w:w="852" w:type="dxa"/>
            <w:vAlign w:val="center"/>
          </w:tcPr>
          <w:p w14:paraId="754C4A3E" w14:textId="5696429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20,4</w:t>
            </w:r>
          </w:p>
        </w:tc>
        <w:tc>
          <w:tcPr>
            <w:tcW w:w="953" w:type="dxa"/>
            <w:vAlign w:val="center"/>
          </w:tcPr>
          <w:p w14:paraId="277CA3CE" w14:textId="5D8654B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11,0</w:t>
            </w:r>
          </w:p>
        </w:tc>
        <w:tc>
          <w:tcPr>
            <w:tcW w:w="763" w:type="dxa"/>
            <w:vAlign w:val="center"/>
          </w:tcPr>
          <w:p w14:paraId="1B033621" w14:textId="056D5FA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9,5</w:t>
            </w:r>
          </w:p>
        </w:tc>
      </w:tr>
      <w:tr w:rsidR="001B73BE" w:rsidRPr="00542474" w14:paraId="2CDB8E82" w14:textId="13356F6C" w:rsidTr="00A54853">
        <w:trPr>
          <w:trHeight w:val="50"/>
        </w:trPr>
        <w:tc>
          <w:tcPr>
            <w:tcW w:w="6045" w:type="dxa"/>
          </w:tcPr>
          <w:p w14:paraId="175E0639" w14:textId="64E154F9"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lang w:val="en-US"/>
              </w:rPr>
              <w:t>S</w:t>
            </w:r>
            <w:r w:rsidRPr="001B73BE">
              <w:rPr>
                <w:rFonts w:ascii="Times New Roman" w:hAnsi="Times New Roman" w:cs="Times New Roman"/>
              </w:rPr>
              <w:t>trikes on airfields and bases in Crimea</w:t>
            </w:r>
          </w:p>
        </w:tc>
        <w:tc>
          <w:tcPr>
            <w:tcW w:w="990" w:type="dxa"/>
            <w:vAlign w:val="center"/>
          </w:tcPr>
          <w:p w14:paraId="68F93551" w14:textId="4FFB5BB7"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14,8</w:t>
            </w:r>
          </w:p>
        </w:tc>
        <w:tc>
          <w:tcPr>
            <w:tcW w:w="763" w:type="dxa"/>
            <w:vAlign w:val="center"/>
          </w:tcPr>
          <w:p w14:paraId="050A0058" w14:textId="10F9282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10,3</w:t>
            </w:r>
          </w:p>
        </w:tc>
        <w:tc>
          <w:tcPr>
            <w:tcW w:w="852" w:type="dxa"/>
            <w:vAlign w:val="center"/>
          </w:tcPr>
          <w:p w14:paraId="4FA6BB6F" w14:textId="09A1A015"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16,4</w:t>
            </w:r>
          </w:p>
        </w:tc>
        <w:tc>
          <w:tcPr>
            <w:tcW w:w="953" w:type="dxa"/>
            <w:vAlign w:val="center"/>
          </w:tcPr>
          <w:p w14:paraId="2205AACB" w14:textId="18870C7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14,5</w:t>
            </w:r>
          </w:p>
        </w:tc>
        <w:tc>
          <w:tcPr>
            <w:tcW w:w="763" w:type="dxa"/>
            <w:vAlign w:val="center"/>
          </w:tcPr>
          <w:p w14:paraId="040041B4" w14:textId="0FF4F11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17,2</w:t>
            </w:r>
          </w:p>
        </w:tc>
      </w:tr>
      <w:tr w:rsidR="001B73BE" w:rsidRPr="00542474" w14:paraId="4F84467A" w14:textId="70D89898" w:rsidTr="00A54853">
        <w:trPr>
          <w:trHeight w:val="56"/>
        </w:trPr>
        <w:tc>
          <w:tcPr>
            <w:tcW w:w="6045" w:type="dxa"/>
          </w:tcPr>
          <w:p w14:paraId="54DC7F55" w14:textId="75BD693D"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Liberation of Kherson</w:t>
            </w:r>
          </w:p>
        </w:tc>
        <w:tc>
          <w:tcPr>
            <w:tcW w:w="990" w:type="dxa"/>
            <w:vAlign w:val="center"/>
          </w:tcPr>
          <w:p w14:paraId="2FD1DB89" w14:textId="42D2C9DD"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13,9</w:t>
            </w:r>
          </w:p>
        </w:tc>
        <w:tc>
          <w:tcPr>
            <w:tcW w:w="763" w:type="dxa"/>
            <w:vAlign w:val="center"/>
          </w:tcPr>
          <w:p w14:paraId="21362628" w14:textId="2B97057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21,0</w:t>
            </w:r>
          </w:p>
        </w:tc>
        <w:tc>
          <w:tcPr>
            <w:tcW w:w="852" w:type="dxa"/>
            <w:vAlign w:val="center"/>
          </w:tcPr>
          <w:p w14:paraId="434DEBBD" w14:textId="5BB897F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9,6</w:t>
            </w:r>
          </w:p>
        </w:tc>
        <w:tc>
          <w:tcPr>
            <w:tcW w:w="953" w:type="dxa"/>
            <w:vAlign w:val="center"/>
          </w:tcPr>
          <w:p w14:paraId="0CF90E2D" w14:textId="53A9D4D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19,4</w:t>
            </w:r>
          </w:p>
        </w:tc>
        <w:tc>
          <w:tcPr>
            <w:tcW w:w="763" w:type="dxa"/>
            <w:vAlign w:val="center"/>
          </w:tcPr>
          <w:p w14:paraId="4062FD53" w14:textId="3557F3BC"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10,8</w:t>
            </w:r>
          </w:p>
        </w:tc>
      </w:tr>
      <w:tr w:rsidR="001B73BE" w:rsidRPr="00542474" w14:paraId="2602E68B" w14:textId="179A3CED" w:rsidTr="00A54853">
        <w:trPr>
          <w:trHeight w:val="74"/>
        </w:trPr>
        <w:tc>
          <w:tcPr>
            <w:tcW w:w="6045" w:type="dxa"/>
          </w:tcPr>
          <w:p w14:paraId="44BA7A32" w14:textId="0829EECD"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Liberation of Snake Island</w:t>
            </w:r>
          </w:p>
        </w:tc>
        <w:tc>
          <w:tcPr>
            <w:tcW w:w="990" w:type="dxa"/>
            <w:vAlign w:val="center"/>
          </w:tcPr>
          <w:p w14:paraId="2A8379AB" w14:textId="0A2E37C9"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12,2</w:t>
            </w:r>
          </w:p>
        </w:tc>
        <w:tc>
          <w:tcPr>
            <w:tcW w:w="763" w:type="dxa"/>
            <w:vAlign w:val="center"/>
          </w:tcPr>
          <w:p w14:paraId="235B1639" w14:textId="2A1ECE3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17,3</w:t>
            </w:r>
          </w:p>
        </w:tc>
        <w:tc>
          <w:tcPr>
            <w:tcW w:w="852" w:type="dxa"/>
            <w:vAlign w:val="center"/>
          </w:tcPr>
          <w:p w14:paraId="0987B84B" w14:textId="7ADB118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8,5</w:t>
            </w:r>
          </w:p>
        </w:tc>
        <w:tc>
          <w:tcPr>
            <w:tcW w:w="953" w:type="dxa"/>
            <w:vAlign w:val="center"/>
          </w:tcPr>
          <w:p w14:paraId="5AF51A63" w14:textId="413BCB7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15,9</w:t>
            </w:r>
          </w:p>
        </w:tc>
        <w:tc>
          <w:tcPr>
            <w:tcW w:w="763" w:type="dxa"/>
            <w:vAlign w:val="center"/>
          </w:tcPr>
          <w:p w14:paraId="13200BBE" w14:textId="2DFA992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11,6</w:t>
            </w:r>
          </w:p>
        </w:tc>
      </w:tr>
      <w:tr w:rsidR="001B73BE" w:rsidRPr="00542474" w14:paraId="170D92FD" w14:textId="763F4B92" w:rsidTr="00A54853">
        <w:trPr>
          <w:trHeight w:val="92"/>
        </w:trPr>
        <w:tc>
          <w:tcPr>
            <w:tcW w:w="6045" w:type="dxa"/>
          </w:tcPr>
          <w:p w14:paraId="6FAAB244" w14:textId="42A1532C"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Battles for Chernihiv</w:t>
            </w:r>
          </w:p>
        </w:tc>
        <w:tc>
          <w:tcPr>
            <w:tcW w:w="990" w:type="dxa"/>
            <w:vAlign w:val="center"/>
          </w:tcPr>
          <w:p w14:paraId="179AC2B4" w14:textId="01D375F2"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12</w:t>
            </w:r>
          </w:p>
        </w:tc>
        <w:tc>
          <w:tcPr>
            <w:tcW w:w="763" w:type="dxa"/>
            <w:vAlign w:val="center"/>
          </w:tcPr>
          <w:p w14:paraId="0CFF8592" w14:textId="28607E8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10,1</w:t>
            </w:r>
          </w:p>
        </w:tc>
        <w:tc>
          <w:tcPr>
            <w:tcW w:w="852" w:type="dxa"/>
            <w:vAlign w:val="center"/>
          </w:tcPr>
          <w:p w14:paraId="0519272E" w14:textId="18E31B6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16,8</w:t>
            </w:r>
          </w:p>
        </w:tc>
        <w:tc>
          <w:tcPr>
            <w:tcW w:w="953" w:type="dxa"/>
            <w:vAlign w:val="center"/>
          </w:tcPr>
          <w:p w14:paraId="02D48893" w14:textId="5B9EE96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7,2</w:t>
            </w:r>
          </w:p>
        </w:tc>
        <w:tc>
          <w:tcPr>
            <w:tcW w:w="763" w:type="dxa"/>
            <w:vAlign w:val="center"/>
          </w:tcPr>
          <w:p w14:paraId="75431201" w14:textId="7A6DDE79"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6,9</w:t>
            </w:r>
          </w:p>
        </w:tc>
      </w:tr>
      <w:tr w:rsidR="001B73BE" w:rsidRPr="00542474" w14:paraId="5BFB1AD6" w14:textId="086D100D" w:rsidTr="00A54853">
        <w:trPr>
          <w:trHeight w:val="109"/>
        </w:trPr>
        <w:tc>
          <w:tcPr>
            <w:tcW w:w="6045" w:type="dxa"/>
          </w:tcPr>
          <w:p w14:paraId="165AC763" w14:textId="23C23356"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Battles for Mykolaiv</w:t>
            </w:r>
          </w:p>
        </w:tc>
        <w:tc>
          <w:tcPr>
            <w:tcW w:w="990" w:type="dxa"/>
            <w:vAlign w:val="center"/>
          </w:tcPr>
          <w:p w14:paraId="7BC9F262" w14:textId="63FCCD07"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9,3</w:t>
            </w:r>
          </w:p>
        </w:tc>
        <w:tc>
          <w:tcPr>
            <w:tcW w:w="763" w:type="dxa"/>
            <w:vAlign w:val="center"/>
          </w:tcPr>
          <w:p w14:paraId="00486DEE" w14:textId="7452762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6,7</w:t>
            </w:r>
          </w:p>
        </w:tc>
        <w:tc>
          <w:tcPr>
            <w:tcW w:w="852" w:type="dxa"/>
            <w:vAlign w:val="center"/>
          </w:tcPr>
          <w:p w14:paraId="39788E07" w14:textId="1A8BDCF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7,0</w:t>
            </w:r>
          </w:p>
        </w:tc>
        <w:tc>
          <w:tcPr>
            <w:tcW w:w="953" w:type="dxa"/>
            <w:vAlign w:val="center"/>
          </w:tcPr>
          <w:p w14:paraId="7657A3C3" w14:textId="02A889BC"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34,0</w:t>
            </w:r>
          </w:p>
        </w:tc>
        <w:tc>
          <w:tcPr>
            <w:tcW w:w="763" w:type="dxa"/>
            <w:vAlign w:val="center"/>
          </w:tcPr>
          <w:p w14:paraId="5B0D754C" w14:textId="16B8A5E6"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4,8</w:t>
            </w:r>
          </w:p>
        </w:tc>
      </w:tr>
      <w:tr w:rsidR="001B73BE" w:rsidRPr="00542474" w14:paraId="1A5D8CAE" w14:textId="4A3DA02A" w:rsidTr="00A54853">
        <w:trPr>
          <w:trHeight w:val="128"/>
        </w:trPr>
        <w:tc>
          <w:tcPr>
            <w:tcW w:w="6045" w:type="dxa"/>
          </w:tcPr>
          <w:p w14:paraId="510721DB" w14:textId="1B190239"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Strikes on military targets in Russia</w:t>
            </w:r>
          </w:p>
        </w:tc>
        <w:tc>
          <w:tcPr>
            <w:tcW w:w="990" w:type="dxa"/>
            <w:vAlign w:val="center"/>
          </w:tcPr>
          <w:p w14:paraId="28FFC608" w14:textId="44C12FAA"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8,5</w:t>
            </w:r>
          </w:p>
        </w:tc>
        <w:tc>
          <w:tcPr>
            <w:tcW w:w="763" w:type="dxa"/>
            <w:vAlign w:val="center"/>
          </w:tcPr>
          <w:p w14:paraId="543605A4" w14:textId="424E65B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6,5</w:t>
            </w:r>
          </w:p>
        </w:tc>
        <w:tc>
          <w:tcPr>
            <w:tcW w:w="852" w:type="dxa"/>
            <w:vAlign w:val="center"/>
          </w:tcPr>
          <w:p w14:paraId="657B3232" w14:textId="54A04EC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8,9</w:t>
            </w:r>
          </w:p>
        </w:tc>
        <w:tc>
          <w:tcPr>
            <w:tcW w:w="953" w:type="dxa"/>
            <w:vAlign w:val="center"/>
          </w:tcPr>
          <w:p w14:paraId="35F117D8" w14:textId="24FC195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6,3</w:t>
            </w:r>
          </w:p>
        </w:tc>
        <w:tc>
          <w:tcPr>
            <w:tcW w:w="763" w:type="dxa"/>
            <w:vAlign w:val="center"/>
          </w:tcPr>
          <w:p w14:paraId="39363AE8" w14:textId="76640227"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11,2</w:t>
            </w:r>
          </w:p>
        </w:tc>
      </w:tr>
      <w:tr w:rsidR="001B73BE" w:rsidRPr="00542474" w14:paraId="178158AD" w14:textId="39488196" w:rsidTr="00A54853">
        <w:trPr>
          <w:trHeight w:val="50"/>
        </w:trPr>
        <w:tc>
          <w:tcPr>
            <w:tcW w:w="6045" w:type="dxa"/>
          </w:tcPr>
          <w:p w14:paraId="708927B5" w14:textId="27B2703E"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Blackouts</w:t>
            </w:r>
          </w:p>
        </w:tc>
        <w:tc>
          <w:tcPr>
            <w:tcW w:w="990" w:type="dxa"/>
            <w:vAlign w:val="center"/>
          </w:tcPr>
          <w:p w14:paraId="7ED27FB3" w14:textId="75B3882D"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7,3</w:t>
            </w:r>
          </w:p>
        </w:tc>
        <w:tc>
          <w:tcPr>
            <w:tcW w:w="763" w:type="dxa"/>
            <w:vAlign w:val="center"/>
          </w:tcPr>
          <w:p w14:paraId="0CED9D89" w14:textId="037C29DA"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6,4</w:t>
            </w:r>
          </w:p>
        </w:tc>
        <w:tc>
          <w:tcPr>
            <w:tcW w:w="852" w:type="dxa"/>
            <w:vAlign w:val="center"/>
          </w:tcPr>
          <w:p w14:paraId="450F417E" w14:textId="4D5E3B47"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7,3</w:t>
            </w:r>
          </w:p>
        </w:tc>
        <w:tc>
          <w:tcPr>
            <w:tcW w:w="953" w:type="dxa"/>
            <w:vAlign w:val="center"/>
          </w:tcPr>
          <w:p w14:paraId="124E297E" w14:textId="3314FDA4"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15,9</w:t>
            </w:r>
          </w:p>
        </w:tc>
        <w:tc>
          <w:tcPr>
            <w:tcW w:w="763" w:type="dxa"/>
            <w:vAlign w:val="center"/>
          </w:tcPr>
          <w:p w14:paraId="2DA03CCC" w14:textId="4753572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4,2</w:t>
            </w:r>
          </w:p>
        </w:tc>
      </w:tr>
      <w:tr w:rsidR="001B73BE" w:rsidRPr="00542474" w14:paraId="54D92FB2" w14:textId="7E83896E" w:rsidTr="00A54853">
        <w:trPr>
          <w:trHeight w:val="201"/>
        </w:trPr>
        <w:tc>
          <w:tcPr>
            <w:tcW w:w="6045" w:type="dxa"/>
          </w:tcPr>
          <w:p w14:paraId="47153EB4" w14:textId="043CA695"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Formation of the "Ramstein" Coalition</w:t>
            </w:r>
          </w:p>
        </w:tc>
        <w:tc>
          <w:tcPr>
            <w:tcW w:w="990" w:type="dxa"/>
            <w:vAlign w:val="center"/>
          </w:tcPr>
          <w:p w14:paraId="25EDB4DC" w14:textId="6343D73F"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4,9</w:t>
            </w:r>
          </w:p>
        </w:tc>
        <w:tc>
          <w:tcPr>
            <w:tcW w:w="763" w:type="dxa"/>
            <w:vAlign w:val="center"/>
          </w:tcPr>
          <w:p w14:paraId="0DDAC26B" w14:textId="3CA588CB"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5,6</w:t>
            </w:r>
          </w:p>
        </w:tc>
        <w:tc>
          <w:tcPr>
            <w:tcW w:w="852" w:type="dxa"/>
            <w:vAlign w:val="center"/>
          </w:tcPr>
          <w:p w14:paraId="6C8CB919" w14:textId="357DA5B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5,3</w:t>
            </w:r>
          </w:p>
        </w:tc>
        <w:tc>
          <w:tcPr>
            <w:tcW w:w="953" w:type="dxa"/>
            <w:vAlign w:val="center"/>
          </w:tcPr>
          <w:p w14:paraId="619B23B7" w14:textId="304B52BF"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4,2</w:t>
            </w:r>
          </w:p>
        </w:tc>
        <w:tc>
          <w:tcPr>
            <w:tcW w:w="763" w:type="dxa"/>
            <w:vAlign w:val="center"/>
          </w:tcPr>
          <w:p w14:paraId="173C3F4B" w14:textId="54B2272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3,4</w:t>
            </w:r>
          </w:p>
        </w:tc>
      </w:tr>
      <w:tr w:rsidR="001B73BE" w:rsidRPr="00542474" w14:paraId="2C20A9DF" w14:textId="14FA5049" w:rsidTr="00A54853">
        <w:trPr>
          <w:trHeight w:val="218"/>
        </w:trPr>
        <w:tc>
          <w:tcPr>
            <w:tcW w:w="6045" w:type="dxa"/>
          </w:tcPr>
          <w:p w14:paraId="4072CDC9" w14:textId="5656D71C"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Difficult to answer</w:t>
            </w:r>
          </w:p>
        </w:tc>
        <w:tc>
          <w:tcPr>
            <w:tcW w:w="990" w:type="dxa"/>
            <w:vAlign w:val="center"/>
          </w:tcPr>
          <w:p w14:paraId="79D3DA94" w14:textId="0E325FB3"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3,2</w:t>
            </w:r>
          </w:p>
        </w:tc>
        <w:tc>
          <w:tcPr>
            <w:tcW w:w="763" w:type="dxa"/>
            <w:vAlign w:val="center"/>
          </w:tcPr>
          <w:p w14:paraId="03BE0DBD" w14:textId="3D8E0BAD"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4,3</w:t>
            </w:r>
          </w:p>
        </w:tc>
        <w:tc>
          <w:tcPr>
            <w:tcW w:w="852" w:type="dxa"/>
            <w:vAlign w:val="center"/>
          </w:tcPr>
          <w:p w14:paraId="44316B02" w14:textId="0D62C7CA"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1,6</w:t>
            </w:r>
          </w:p>
        </w:tc>
        <w:tc>
          <w:tcPr>
            <w:tcW w:w="953" w:type="dxa"/>
            <w:vAlign w:val="center"/>
          </w:tcPr>
          <w:p w14:paraId="72CE2ACF" w14:textId="21973EFE"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1,2</w:t>
            </w:r>
          </w:p>
        </w:tc>
        <w:tc>
          <w:tcPr>
            <w:tcW w:w="763" w:type="dxa"/>
            <w:vAlign w:val="center"/>
          </w:tcPr>
          <w:p w14:paraId="61E6BFE8" w14:textId="42584900"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6,0</w:t>
            </w:r>
          </w:p>
        </w:tc>
      </w:tr>
      <w:tr w:rsidR="001B73BE" w:rsidRPr="00542474" w14:paraId="1DFC8BCA" w14:textId="57E0C7D2" w:rsidTr="00A54853">
        <w:trPr>
          <w:trHeight w:val="203"/>
        </w:trPr>
        <w:tc>
          <w:tcPr>
            <w:tcW w:w="6045" w:type="dxa"/>
          </w:tcPr>
          <w:p w14:paraId="70DD5991" w14:textId="3F4AA95A" w:rsidR="001B73BE" w:rsidRPr="001B73BE" w:rsidRDefault="001B73BE" w:rsidP="001B73BE">
            <w:pPr>
              <w:pStyle w:val="a3"/>
              <w:numPr>
                <w:ilvl w:val="0"/>
                <w:numId w:val="19"/>
              </w:numPr>
              <w:ind w:left="457"/>
              <w:rPr>
                <w:rFonts w:ascii="Times New Roman" w:hAnsi="Times New Roman" w:cs="Times New Roman"/>
              </w:rPr>
            </w:pPr>
            <w:r w:rsidRPr="001B73BE">
              <w:rPr>
                <w:rFonts w:ascii="Times New Roman" w:hAnsi="Times New Roman" w:cs="Times New Roman"/>
              </w:rPr>
              <w:t>Other</w:t>
            </w:r>
          </w:p>
        </w:tc>
        <w:tc>
          <w:tcPr>
            <w:tcW w:w="990" w:type="dxa"/>
            <w:vAlign w:val="center"/>
          </w:tcPr>
          <w:p w14:paraId="1752140D" w14:textId="4FF55DB7" w:rsidR="001B73BE" w:rsidRPr="00542474" w:rsidRDefault="001B73BE" w:rsidP="001B73BE">
            <w:pPr>
              <w:jc w:val="center"/>
              <w:rPr>
                <w:rFonts w:ascii="Times New Roman" w:hAnsi="Times New Roman" w:cs="Times New Roman"/>
              </w:rPr>
            </w:pPr>
            <w:r w:rsidRPr="00542474">
              <w:rPr>
                <w:rFonts w:ascii="Times New Roman" w:eastAsia="Times New Roman" w:hAnsi="Times New Roman" w:cs="Times New Roman"/>
                <w:color w:val="000000" w:themeColor="text1"/>
              </w:rPr>
              <w:t>1,6</w:t>
            </w:r>
          </w:p>
        </w:tc>
        <w:tc>
          <w:tcPr>
            <w:tcW w:w="763" w:type="dxa"/>
            <w:vAlign w:val="center"/>
          </w:tcPr>
          <w:p w14:paraId="0CD1A390" w14:textId="131911B8"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0,6</w:t>
            </w:r>
          </w:p>
        </w:tc>
        <w:tc>
          <w:tcPr>
            <w:tcW w:w="852" w:type="dxa"/>
            <w:vAlign w:val="center"/>
          </w:tcPr>
          <w:p w14:paraId="5C3DA2AD" w14:textId="43C98A5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1,8</w:t>
            </w:r>
          </w:p>
        </w:tc>
        <w:tc>
          <w:tcPr>
            <w:tcW w:w="953" w:type="dxa"/>
            <w:vAlign w:val="center"/>
          </w:tcPr>
          <w:p w14:paraId="2FC9481B" w14:textId="25CC5AC3"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2,0</w:t>
            </w:r>
          </w:p>
        </w:tc>
        <w:tc>
          <w:tcPr>
            <w:tcW w:w="763" w:type="dxa"/>
            <w:vAlign w:val="center"/>
          </w:tcPr>
          <w:p w14:paraId="655E9E8D" w14:textId="2BC29EB1" w:rsidR="001B73BE" w:rsidRPr="00542474" w:rsidRDefault="001B73BE" w:rsidP="001B73BE">
            <w:pPr>
              <w:jc w:val="center"/>
              <w:rPr>
                <w:rFonts w:ascii="Times New Roman" w:eastAsia="Times New Roman" w:hAnsi="Times New Roman" w:cs="Times New Roman"/>
                <w:color w:val="000000" w:themeColor="text1"/>
              </w:rPr>
            </w:pPr>
            <w:r w:rsidRPr="00542474">
              <w:rPr>
                <w:rFonts w:ascii="Times New Roman" w:hAnsi="Times New Roman" w:cs="Times New Roman"/>
              </w:rPr>
              <w:t>2,2</w:t>
            </w:r>
          </w:p>
        </w:tc>
      </w:tr>
    </w:tbl>
    <w:p w14:paraId="1C2E25EE" w14:textId="2B439938" w:rsidR="4EA5CBE7" w:rsidRPr="00542474" w:rsidRDefault="4EA5CBE7" w:rsidP="00E05622">
      <w:pPr>
        <w:spacing w:line="257" w:lineRule="auto"/>
        <w:jc w:val="both"/>
        <w:rPr>
          <w:rFonts w:ascii="Times New Roman" w:hAnsi="Times New Roman" w:cs="Times New Roman"/>
        </w:rPr>
      </w:pPr>
    </w:p>
    <w:p w14:paraId="6F6087BA" w14:textId="1726A94D" w:rsidR="4EA5CBE7" w:rsidRPr="00542474" w:rsidRDefault="001B73BE" w:rsidP="00564D6B">
      <w:pPr>
        <w:pStyle w:val="a3"/>
        <w:numPr>
          <w:ilvl w:val="0"/>
          <w:numId w:val="16"/>
        </w:numPr>
        <w:ind w:left="0"/>
        <w:jc w:val="both"/>
        <w:rPr>
          <w:rFonts w:ascii="Times New Roman" w:hAnsi="Times New Roman" w:cs="Times New Roman"/>
        </w:rPr>
      </w:pPr>
      <w:r>
        <w:rPr>
          <w:rStyle w:val="10"/>
          <w:rFonts w:cs="Times New Roman"/>
          <w:lang w:val="en-US"/>
        </w:rPr>
        <w:t>D</w:t>
      </w:r>
      <w:r w:rsidRPr="001B73BE">
        <w:rPr>
          <w:rStyle w:val="10"/>
          <w:rFonts w:cs="Times New Roman"/>
        </w:rPr>
        <w:t xml:space="preserve">o you believe Ukraine will win the war against Russia? </w:t>
      </w:r>
      <w:r w:rsidRPr="001B73BE">
        <w:rPr>
          <w:rStyle w:val="10"/>
          <w:rFonts w:cs="Times New Roman"/>
          <w:b w:val="0"/>
          <w:bCs/>
          <w:i/>
          <w:iCs/>
        </w:rPr>
        <w:t>(one answer)</w:t>
      </w:r>
    </w:p>
    <w:tbl>
      <w:tblPr>
        <w:tblStyle w:val="a8"/>
        <w:tblW w:w="10366" w:type="dxa"/>
        <w:tblLook w:val="04A0" w:firstRow="1" w:lastRow="0" w:firstColumn="1" w:lastColumn="0" w:noHBand="0" w:noVBand="1"/>
      </w:tblPr>
      <w:tblGrid>
        <w:gridCol w:w="6045"/>
        <w:gridCol w:w="990"/>
        <w:gridCol w:w="763"/>
        <w:gridCol w:w="852"/>
        <w:gridCol w:w="953"/>
        <w:gridCol w:w="763"/>
      </w:tblGrid>
      <w:tr w:rsidR="001B73BE" w:rsidRPr="00542474" w14:paraId="1D26E172" w14:textId="77777777" w:rsidTr="00E05622">
        <w:tc>
          <w:tcPr>
            <w:tcW w:w="6045" w:type="dxa"/>
          </w:tcPr>
          <w:p w14:paraId="1A1AC1B4" w14:textId="77777777" w:rsidR="001B73BE" w:rsidRPr="00542474" w:rsidRDefault="001B73BE" w:rsidP="001B73BE">
            <w:pPr>
              <w:pStyle w:val="a3"/>
              <w:ind w:left="284"/>
              <w:rPr>
                <w:rFonts w:ascii="Times New Roman" w:hAnsi="Times New Roman" w:cs="Times New Roman"/>
              </w:rPr>
            </w:pPr>
          </w:p>
        </w:tc>
        <w:tc>
          <w:tcPr>
            <w:tcW w:w="990" w:type="dxa"/>
            <w:vAlign w:val="center"/>
          </w:tcPr>
          <w:p w14:paraId="0F85E5F8" w14:textId="75F67D2B" w:rsidR="001B73BE" w:rsidRPr="00542474" w:rsidRDefault="001B73BE" w:rsidP="001B73BE">
            <w:pPr>
              <w:jc w:val="center"/>
              <w:rPr>
                <w:rFonts w:ascii="Times New Roman" w:hAnsi="Times New Roman" w:cs="Times New Roman"/>
                <w:i/>
                <w:iCs/>
                <w:snapToGrid w:val="0"/>
              </w:rPr>
            </w:pPr>
            <w:r>
              <w:rPr>
                <w:rFonts w:ascii="Times New Roman" w:hAnsi="Times New Roman" w:cs="Times New Roman"/>
                <w:i/>
                <w:iCs/>
                <w:snapToGrid w:val="0"/>
                <w:lang w:val="en-US"/>
              </w:rPr>
              <w:t>Ukraine total</w:t>
            </w:r>
          </w:p>
        </w:tc>
        <w:tc>
          <w:tcPr>
            <w:tcW w:w="763" w:type="dxa"/>
            <w:vAlign w:val="center"/>
          </w:tcPr>
          <w:p w14:paraId="1ED40AD3" w14:textId="30663BE1" w:rsidR="001B73BE" w:rsidRPr="00542474" w:rsidRDefault="001B73BE" w:rsidP="001B73BE">
            <w:pPr>
              <w:jc w:val="center"/>
              <w:rPr>
                <w:rFonts w:ascii="Times New Roman" w:hAnsi="Times New Roman" w:cs="Times New Roman"/>
                <w:i/>
                <w:iCs/>
                <w:snapToGrid w:val="0"/>
              </w:rPr>
            </w:pPr>
            <w:r>
              <w:rPr>
                <w:rFonts w:ascii="Times New Roman" w:hAnsi="Times New Roman" w:cs="Times New Roman"/>
                <w:i/>
                <w:iCs/>
                <w:snapToGrid w:val="0"/>
                <w:lang w:val="en-US"/>
              </w:rPr>
              <w:t>West</w:t>
            </w:r>
          </w:p>
        </w:tc>
        <w:tc>
          <w:tcPr>
            <w:tcW w:w="852" w:type="dxa"/>
            <w:vAlign w:val="center"/>
          </w:tcPr>
          <w:p w14:paraId="47B00F2D" w14:textId="62AC27D8" w:rsidR="001B73BE" w:rsidRPr="00542474" w:rsidRDefault="001B73BE" w:rsidP="001B73BE">
            <w:pPr>
              <w:jc w:val="center"/>
              <w:rPr>
                <w:rFonts w:ascii="Times New Roman" w:hAnsi="Times New Roman" w:cs="Times New Roman"/>
                <w:i/>
                <w:iCs/>
                <w:snapToGrid w:val="0"/>
              </w:rPr>
            </w:pPr>
            <w:r>
              <w:rPr>
                <w:rFonts w:ascii="Times New Roman" w:hAnsi="Times New Roman" w:cs="Times New Roman"/>
                <w:i/>
                <w:iCs/>
                <w:snapToGrid w:val="0"/>
                <w:lang w:val="en-US"/>
              </w:rPr>
              <w:t>Center</w:t>
            </w:r>
          </w:p>
        </w:tc>
        <w:tc>
          <w:tcPr>
            <w:tcW w:w="953" w:type="dxa"/>
            <w:vAlign w:val="center"/>
          </w:tcPr>
          <w:p w14:paraId="484318F9" w14:textId="5BA0814F" w:rsidR="001B73BE" w:rsidRPr="00542474" w:rsidRDefault="001B73BE" w:rsidP="001B73BE">
            <w:pPr>
              <w:jc w:val="center"/>
              <w:rPr>
                <w:rFonts w:ascii="Times New Roman" w:hAnsi="Times New Roman" w:cs="Times New Roman"/>
                <w:i/>
                <w:iCs/>
                <w:snapToGrid w:val="0"/>
              </w:rPr>
            </w:pPr>
            <w:r>
              <w:rPr>
                <w:rFonts w:ascii="Times New Roman" w:hAnsi="Times New Roman" w:cs="Times New Roman"/>
                <w:i/>
                <w:iCs/>
                <w:snapToGrid w:val="0"/>
                <w:lang w:val="en-US"/>
              </w:rPr>
              <w:t>South</w:t>
            </w:r>
          </w:p>
        </w:tc>
        <w:tc>
          <w:tcPr>
            <w:tcW w:w="763" w:type="dxa"/>
            <w:vAlign w:val="center"/>
          </w:tcPr>
          <w:p w14:paraId="5121EA50" w14:textId="4FEE3C91" w:rsidR="001B73BE" w:rsidRPr="00542474" w:rsidRDefault="001B73BE" w:rsidP="001B73BE">
            <w:pPr>
              <w:jc w:val="center"/>
              <w:rPr>
                <w:rFonts w:ascii="Times New Roman" w:hAnsi="Times New Roman" w:cs="Times New Roman"/>
                <w:i/>
                <w:iCs/>
                <w:snapToGrid w:val="0"/>
              </w:rPr>
            </w:pPr>
            <w:r>
              <w:rPr>
                <w:rFonts w:ascii="Times New Roman" w:hAnsi="Times New Roman" w:cs="Times New Roman"/>
                <w:i/>
                <w:iCs/>
                <w:snapToGrid w:val="0"/>
                <w:lang w:val="en-US"/>
              </w:rPr>
              <w:t>East</w:t>
            </w:r>
          </w:p>
        </w:tc>
      </w:tr>
      <w:tr w:rsidR="00E05622" w:rsidRPr="00542474" w14:paraId="212B19F6" w14:textId="77777777" w:rsidTr="00DD1C1B">
        <w:trPr>
          <w:trHeight w:val="50"/>
        </w:trPr>
        <w:tc>
          <w:tcPr>
            <w:tcW w:w="6045" w:type="dxa"/>
          </w:tcPr>
          <w:p w14:paraId="77A398D8" w14:textId="75BFEA6A" w:rsidR="00E05622" w:rsidRPr="00542474" w:rsidRDefault="001B73BE" w:rsidP="00E05622">
            <w:pPr>
              <w:pStyle w:val="a3"/>
              <w:numPr>
                <w:ilvl w:val="0"/>
                <w:numId w:val="10"/>
              </w:numPr>
              <w:ind w:left="313" w:hanging="284"/>
              <w:rPr>
                <w:rFonts w:ascii="Times New Roman" w:hAnsi="Times New Roman" w:cs="Times New Roman"/>
              </w:rPr>
            </w:pPr>
            <w:r>
              <w:rPr>
                <w:rFonts w:ascii="Times New Roman" w:hAnsi="Times New Roman" w:cs="Times New Roman"/>
                <w:lang w:val="en-US"/>
              </w:rPr>
              <w:t>Yes</w:t>
            </w:r>
          </w:p>
        </w:tc>
        <w:tc>
          <w:tcPr>
            <w:tcW w:w="990" w:type="dxa"/>
          </w:tcPr>
          <w:p w14:paraId="5A2B8CC7" w14:textId="56140633" w:rsidR="00E05622" w:rsidRPr="00542474" w:rsidRDefault="00E05622" w:rsidP="00E05622">
            <w:pPr>
              <w:jc w:val="center"/>
              <w:rPr>
                <w:rFonts w:ascii="Times New Roman" w:hAnsi="Times New Roman" w:cs="Times New Roman"/>
              </w:rPr>
            </w:pPr>
            <w:r w:rsidRPr="00542474">
              <w:rPr>
                <w:rFonts w:ascii="Times New Roman" w:hAnsi="Times New Roman" w:cs="Times New Roman"/>
              </w:rPr>
              <w:t>71,7</w:t>
            </w:r>
          </w:p>
        </w:tc>
        <w:tc>
          <w:tcPr>
            <w:tcW w:w="763" w:type="dxa"/>
            <w:vAlign w:val="center"/>
          </w:tcPr>
          <w:p w14:paraId="53C4A74D"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32,8</w:t>
            </w:r>
          </w:p>
        </w:tc>
        <w:tc>
          <w:tcPr>
            <w:tcW w:w="852" w:type="dxa"/>
            <w:vAlign w:val="center"/>
          </w:tcPr>
          <w:p w14:paraId="3A531C39"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50,7</w:t>
            </w:r>
          </w:p>
        </w:tc>
        <w:tc>
          <w:tcPr>
            <w:tcW w:w="953" w:type="dxa"/>
            <w:vAlign w:val="center"/>
          </w:tcPr>
          <w:p w14:paraId="216E9C16"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22,0</w:t>
            </w:r>
          </w:p>
        </w:tc>
        <w:tc>
          <w:tcPr>
            <w:tcW w:w="763" w:type="dxa"/>
            <w:vAlign w:val="center"/>
          </w:tcPr>
          <w:p w14:paraId="2B66C89E"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17,0</w:t>
            </w:r>
          </w:p>
        </w:tc>
      </w:tr>
      <w:tr w:rsidR="00E05622" w:rsidRPr="00542474" w14:paraId="0430C9FE" w14:textId="77777777" w:rsidTr="00DD1C1B">
        <w:trPr>
          <w:trHeight w:val="50"/>
        </w:trPr>
        <w:tc>
          <w:tcPr>
            <w:tcW w:w="6045" w:type="dxa"/>
          </w:tcPr>
          <w:p w14:paraId="0D8FAD90" w14:textId="626CC837" w:rsidR="00E05622" w:rsidRPr="00542474" w:rsidRDefault="001B73BE" w:rsidP="00E05622">
            <w:pPr>
              <w:pStyle w:val="a3"/>
              <w:numPr>
                <w:ilvl w:val="0"/>
                <w:numId w:val="10"/>
              </w:numPr>
              <w:ind w:left="313" w:hanging="284"/>
              <w:rPr>
                <w:rFonts w:ascii="Times New Roman" w:hAnsi="Times New Roman" w:cs="Times New Roman"/>
              </w:rPr>
            </w:pPr>
            <w:r>
              <w:rPr>
                <w:rFonts w:ascii="Times New Roman" w:eastAsia="Times New Roman" w:hAnsi="Times New Roman" w:cs="Times New Roman"/>
                <w:lang w:val="en-US"/>
              </w:rPr>
              <w:t>Somewhat yes</w:t>
            </w:r>
          </w:p>
        </w:tc>
        <w:tc>
          <w:tcPr>
            <w:tcW w:w="990" w:type="dxa"/>
          </w:tcPr>
          <w:p w14:paraId="5C0233D2" w14:textId="53B24BF8" w:rsidR="00E05622" w:rsidRPr="00542474" w:rsidRDefault="00E05622" w:rsidP="00E05622">
            <w:pPr>
              <w:jc w:val="center"/>
              <w:rPr>
                <w:rFonts w:ascii="Times New Roman" w:hAnsi="Times New Roman" w:cs="Times New Roman"/>
              </w:rPr>
            </w:pPr>
            <w:r w:rsidRPr="00542474">
              <w:rPr>
                <w:rFonts w:ascii="Times New Roman" w:hAnsi="Times New Roman" w:cs="Times New Roman"/>
              </w:rPr>
              <w:t>20,5</w:t>
            </w:r>
          </w:p>
        </w:tc>
        <w:tc>
          <w:tcPr>
            <w:tcW w:w="763" w:type="dxa"/>
            <w:vAlign w:val="center"/>
          </w:tcPr>
          <w:p w14:paraId="5B8AD634"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33,6</w:t>
            </w:r>
          </w:p>
        </w:tc>
        <w:tc>
          <w:tcPr>
            <w:tcW w:w="852" w:type="dxa"/>
            <w:vAlign w:val="center"/>
          </w:tcPr>
          <w:p w14:paraId="78487DB3"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30,4</w:t>
            </w:r>
          </w:p>
        </w:tc>
        <w:tc>
          <w:tcPr>
            <w:tcW w:w="953" w:type="dxa"/>
            <w:vAlign w:val="center"/>
          </w:tcPr>
          <w:p w14:paraId="100B430D"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41,9</w:t>
            </w:r>
          </w:p>
        </w:tc>
        <w:tc>
          <w:tcPr>
            <w:tcW w:w="763" w:type="dxa"/>
            <w:vAlign w:val="center"/>
          </w:tcPr>
          <w:p w14:paraId="1B18097D"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29,2</w:t>
            </w:r>
          </w:p>
        </w:tc>
      </w:tr>
      <w:tr w:rsidR="00E05622" w:rsidRPr="00542474" w14:paraId="05052038" w14:textId="77777777" w:rsidTr="00DD1C1B">
        <w:trPr>
          <w:trHeight w:val="64"/>
        </w:trPr>
        <w:tc>
          <w:tcPr>
            <w:tcW w:w="6045" w:type="dxa"/>
          </w:tcPr>
          <w:p w14:paraId="5EC1D6FC" w14:textId="65A6363F" w:rsidR="00E05622" w:rsidRPr="00542474" w:rsidRDefault="001B73BE" w:rsidP="00E05622">
            <w:pPr>
              <w:pStyle w:val="a3"/>
              <w:numPr>
                <w:ilvl w:val="0"/>
                <w:numId w:val="10"/>
              </w:numPr>
              <w:ind w:left="313" w:hanging="284"/>
              <w:rPr>
                <w:rFonts w:ascii="Times New Roman" w:hAnsi="Times New Roman" w:cs="Times New Roman"/>
              </w:rPr>
            </w:pPr>
            <w:r>
              <w:rPr>
                <w:rFonts w:ascii="Times New Roman" w:eastAsia="Times New Roman" w:hAnsi="Times New Roman" w:cs="Times New Roman"/>
                <w:lang w:val="en-US"/>
              </w:rPr>
              <w:t>Somewhat no</w:t>
            </w:r>
            <w:r w:rsidR="00E05622" w:rsidRPr="00542474">
              <w:rPr>
                <w:rFonts w:ascii="Times New Roman" w:eastAsia="Times New Roman" w:hAnsi="Times New Roman" w:cs="Times New Roman"/>
              </w:rPr>
              <w:t xml:space="preserve"> </w:t>
            </w:r>
          </w:p>
        </w:tc>
        <w:tc>
          <w:tcPr>
            <w:tcW w:w="990" w:type="dxa"/>
          </w:tcPr>
          <w:p w14:paraId="4D6166D9" w14:textId="34C24CAA" w:rsidR="00E05622" w:rsidRPr="00542474" w:rsidRDefault="00E05622" w:rsidP="00E05622">
            <w:pPr>
              <w:jc w:val="center"/>
              <w:rPr>
                <w:rFonts w:ascii="Times New Roman" w:hAnsi="Times New Roman" w:cs="Times New Roman"/>
              </w:rPr>
            </w:pPr>
            <w:r w:rsidRPr="00542474">
              <w:rPr>
                <w:rFonts w:ascii="Times New Roman" w:hAnsi="Times New Roman" w:cs="Times New Roman"/>
              </w:rPr>
              <w:t>2,1</w:t>
            </w:r>
          </w:p>
        </w:tc>
        <w:tc>
          <w:tcPr>
            <w:tcW w:w="763" w:type="dxa"/>
            <w:vAlign w:val="center"/>
          </w:tcPr>
          <w:p w14:paraId="2CB382DA"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24,8</w:t>
            </w:r>
          </w:p>
        </w:tc>
        <w:tc>
          <w:tcPr>
            <w:tcW w:w="852" w:type="dxa"/>
            <w:vAlign w:val="center"/>
          </w:tcPr>
          <w:p w14:paraId="7DAFADDF"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35,2</w:t>
            </w:r>
          </w:p>
        </w:tc>
        <w:tc>
          <w:tcPr>
            <w:tcW w:w="953" w:type="dxa"/>
            <w:vAlign w:val="center"/>
          </w:tcPr>
          <w:p w14:paraId="57AE4B8E"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27,3</w:t>
            </w:r>
          </w:p>
        </w:tc>
        <w:tc>
          <w:tcPr>
            <w:tcW w:w="763" w:type="dxa"/>
            <w:vAlign w:val="center"/>
          </w:tcPr>
          <w:p w14:paraId="5495770D"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16,2</w:t>
            </w:r>
          </w:p>
        </w:tc>
      </w:tr>
      <w:tr w:rsidR="00E05622" w:rsidRPr="00542474" w14:paraId="1FD757DE" w14:textId="77777777" w:rsidTr="00DD1C1B">
        <w:trPr>
          <w:trHeight w:val="81"/>
        </w:trPr>
        <w:tc>
          <w:tcPr>
            <w:tcW w:w="6045" w:type="dxa"/>
          </w:tcPr>
          <w:p w14:paraId="30B1A670" w14:textId="1DC74659" w:rsidR="00E05622" w:rsidRPr="00542474" w:rsidRDefault="001B73BE" w:rsidP="00E05622">
            <w:pPr>
              <w:pStyle w:val="a3"/>
              <w:numPr>
                <w:ilvl w:val="0"/>
                <w:numId w:val="10"/>
              </w:numPr>
              <w:ind w:left="313" w:hanging="284"/>
              <w:rPr>
                <w:rFonts w:ascii="Times New Roman" w:hAnsi="Times New Roman" w:cs="Times New Roman"/>
              </w:rPr>
            </w:pPr>
            <w:r>
              <w:rPr>
                <w:rFonts w:ascii="Times New Roman" w:hAnsi="Times New Roman" w:cs="Times New Roman"/>
                <w:lang w:val="en-US"/>
              </w:rPr>
              <w:t>No</w:t>
            </w:r>
          </w:p>
        </w:tc>
        <w:tc>
          <w:tcPr>
            <w:tcW w:w="990" w:type="dxa"/>
          </w:tcPr>
          <w:p w14:paraId="2A4AE2F7" w14:textId="37B2F8CB" w:rsidR="00E05622" w:rsidRPr="00542474" w:rsidRDefault="00E05622" w:rsidP="00E05622">
            <w:pPr>
              <w:jc w:val="center"/>
              <w:rPr>
                <w:rFonts w:ascii="Times New Roman" w:hAnsi="Times New Roman" w:cs="Times New Roman"/>
              </w:rPr>
            </w:pPr>
            <w:r w:rsidRPr="00542474">
              <w:rPr>
                <w:rFonts w:ascii="Times New Roman" w:hAnsi="Times New Roman" w:cs="Times New Roman"/>
              </w:rPr>
              <w:t>1,6</w:t>
            </w:r>
          </w:p>
        </w:tc>
        <w:tc>
          <w:tcPr>
            <w:tcW w:w="763" w:type="dxa"/>
            <w:vAlign w:val="center"/>
          </w:tcPr>
          <w:p w14:paraId="15F1F420"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23,2</w:t>
            </w:r>
          </w:p>
        </w:tc>
        <w:tc>
          <w:tcPr>
            <w:tcW w:w="852" w:type="dxa"/>
            <w:vAlign w:val="center"/>
          </w:tcPr>
          <w:p w14:paraId="7E2F33A8"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29,2</w:t>
            </w:r>
          </w:p>
        </w:tc>
        <w:tc>
          <w:tcPr>
            <w:tcW w:w="953" w:type="dxa"/>
            <w:vAlign w:val="center"/>
          </w:tcPr>
          <w:p w14:paraId="73DDB189"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23,4</w:t>
            </w:r>
          </w:p>
        </w:tc>
        <w:tc>
          <w:tcPr>
            <w:tcW w:w="763" w:type="dxa"/>
            <w:vAlign w:val="center"/>
          </w:tcPr>
          <w:p w14:paraId="1AF0B834"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27,5</w:t>
            </w:r>
          </w:p>
        </w:tc>
      </w:tr>
      <w:tr w:rsidR="00E05622" w:rsidRPr="00542474" w14:paraId="047AC795" w14:textId="77777777" w:rsidTr="00DD1C1B">
        <w:trPr>
          <w:trHeight w:val="114"/>
        </w:trPr>
        <w:tc>
          <w:tcPr>
            <w:tcW w:w="6045" w:type="dxa"/>
          </w:tcPr>
          <w:p w14:paraId="2352A33C" w14:textId="1C2C1D0F" w:rsidR="00E05622" w:rsidRPr="00542474" w:rsidRDefault="001B73BE" w:rsidP="00E05622">
            <w:pPr>
              <w:pStyle w:val="a3"/>
              <w:numPr>
                <w:ilvl w:val="0"/>
                <w:numId w:val="10"/>
              </w:numPr>
              <w:ind w:left="313" w:hanging="284"/>
              <w:rPr>
                <w:rFonts w:ascii="Times New Roman" w:hAnsi="Times New Roman" w:cs="Times New Roman"/>
              </w:rPr>
            </w:pPr>
            <w:r>
              <w:rPr>
                <w:rFonts w:ascii="Times New Roman" w:eastAsia="Times New Roman" w:hAnsi="Times New Roman" w:cs="Times New Roman"/>
                <w:lang w:val="en-US"/>
              </w:rPr>
              <w:t>Difficult to answer</w:t>
            </w:r>
          </w:p>
        </w:tc>
        <w:tc>
          <w:tcPr>
            <w:tcW w:w="990" w:type="dxa"/>
          </w:tcPr>
          <w:p w14:paraId="344D087E" w14:textId="4AB6152A" w:rsidR="00E05622" w:rsidRPr="00542474" w:rsidRDefault="00E05622" w:rsidP="00E05622">
            <w:pPr>
              <w:jc w:val="center"/>
              <w:rPr>
                <w:rFonts w:ascii="Times New Roman" w:hAnsi="Times New Roman" w:cs="Times New Roman"/>
              </w:rPr>
            </w:pPr>
            <w:r w:rsidRPr="00542474">
              <w:rPr>
                <w:rFonts w:ascii="Times New Roman" w:hAnsi="Times New Roman" w:cs="Times New Roman"/>
              </w:rPr>
              <w:t>4,0</w:t>
            </w:r>
          </w:p>
        </w:tc>
        <w:tc>
          <w:tcPr>
            <w:tcW w:w="763" w:type="dxa"/>
            <w:vAlign w:val="center"/>
          </w:tcPr>
          <w:p w14:paraId="0A4B9F7F"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23,8</w:t>
            </w:r>
          </w:p>
        </w:tc>
        <w:tc>
          <w:tcPr>
            <w:tcW w:w="852" w:type="dxa"/>
            <w:vAlign w:val="center"/>
          </w:tcPr>
          <w:p w14:paraId="123276D3"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23,5</w:t>
            </w:r>
          </w:p>
        </w:tc>
        <w:tc>
          <w:tcPr>
            <w:tcW w:w="953" w:type="dxa"/>
            <w:vAlign w:val="center"/>
          </w:tcPr>
          <w:p w14:paraId="35052C28"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21,7</w:t>
            </w:r>
          </w:p>
        </w:tc>
        <w:tc>
          <w:tcPr>
            <w:tcW w:w="763" w:type="dxa"/>
            <w:vAlign w:val="center"/>
          </w:tcPr>
          <w:p w14:paraId="227BDA84" w14:textId="77777777" w:rsidR="00E05622" w:rsidRPr="00542474" w:rsidRDefault="00E05622" w:rsidP="00E05622">
            <w:pPr>
              <w:jc w:val="center"/>
              <w:rPr>
                <w:rFonts w:ascii="Times New Roman" w:eastAsia="Times New Roman" w:hAnsi="Times New Roman" w:cs="Times New Roman"/>
                <w:color w:val="000000" w:themeColor="text1"/>
              </w:rPr>
            </w:pPr>
            <w:r w:rsidRPr="00542474">
              <w:rPr>
                <w:rFonts w:ascii="Times New Roman" w:hAnsi="Times New Roman" w:cs="Times New Roman"/>
              </w:rPr>
              <w:t>28,7</w:t>
            </w:r>
          </w:p>
        </w:tc>
      </w:tr>
    </w:tbl>
    <w:p w14:paraId="311F555E" w14:textId="77777777" w:rsidR="00E05622" w:rsidRPr="00542474" w:rsidRDefault="00E05622" w:rsidP="1CCE22D8">
      <w:pPr>
        <w:spacing w:line="276" w:lineRule="auto"/>
        <w:jc w:val="both"/>
        <w:rPr>
          <w:rFonts w:ascii="Times New Roman" w:hAnsi="Times New Roman" w:cs="Times New Roman"/>
        </w:rPr>
      </w:pPr>
    </w:p>
    <w:p w14:paraId="0C7F283D" w14:textId="1E901355" w:rsidR="007409EE" w:rsidRPr="00542474" w:rsidRDefault="001B73BE" w:rsidP="00564D6B">
      <w:pPr>
        <w:pStyle w:val="a3"/>
        <w:numPr>
          <w:ilvl w:val="0"/>
          <w:numId w:val="16"/>
        </w:numPr>
        <w:spacing w:line="240" w:lineRule="auto"/>
        <w:ind w:left="0"/>
        <w:jc w:val="both"/>
        <w:rPr>
          <w:rFonts w:ascii="Times New Roman" w:hAnsi="Times New Roman" w:cs="Times New Roman"/>
        </w:rPr>
      </w:pPr>
      <w:r w:rsidRPr="001B73BE">
        <w:rPr>
          <w:rStyle w:val="10"/>
          <w:rFonts w:cs="Times New Roman"/>
        </w:rPr>
        <w:t xml:space="preserve">What specific events during the full-scale war, since February 2022, do you personally associate with grief or despair? </w:t>
      </w:r>
      <w:r w:rsidRPr="001B73BE">
        <w:rPr>
          <w:rFonts w:ascii="Times New Roman" w:eastAsia="Times New Roman" w:hAnsi="Times New Roman" w:cs="Times New Roman"/>
          <w:i/>
          <w:iCs/>
        </w:rPr>
        <w:t>(please give your own answers) (Only those answers that were given by at least 0.5% of respondents are presented)</w:t>
      </w:r>
    </w:p>
    <w:tbl>
      <w:tblPr>
        <w:tblStyle w:val="a8"/>
        <w:tblW w:w="10042" w:type="dxa"/>
        <w:tblLayout w:type="fixed"/>
        <w:tblLook w:val="04A0" w:firstRow="1" w:lastRow="0" w:firstColumn="1" w:lastColumn="0" w:noHBand="0" w:noVBand="1"/>
      </w:tblPr>
      <w:tblGrid>
        <w:gridCol w:w="8784"/>
        <w:gridCol w:w="1258"/>
      </w:tblGrid>
      <w:tr w:rsidR="001B73BE" w:rsidRPr="00542474" w14:paraId="73397889" w14:textId="77777777" w:rsidTr="00E55BB9">
        <w:trPr>
          <w:trHeight w:val="168"/>
        </w:trPr>
        <w:tc>
          <w:tcPr>
            <w:tcW w:w="8784" w:type="dxa"/>
          </w:tcPr>
          <w:p w14:paraId="05375BBE" w14:textId="34423E84"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Human losses</w:t>
            </w:r>
          </w:p>
        </w:tc>
        <w:tc>
          <w:tcPr>
            <w:tcW w:w="1258" w:type="dxa"/>
          </w:tcPr>
          <w:p w14:paraId="37C7489D"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23,8</w:t>
            </w:r>
          </w:p>
        </w:tc>
      </w:tr>
      <w:tr w:rsidR="001B73BE" w:rsidRPr="00542474" w14:paraId="0ADF9BDA" w14:textId="77777777" w:rsidTr="00E55BB9">
        <w:trPr>
          <w:trHeight w:val="46"/>
        </w:trPr>
        <w:tc>
          <w:tcPr>
            <w:tcW w:w="8784" w:type="dxa"/>
          </w:tcPr>
          <w:p w14:paraId="7ED2273D" w14:textId="7E4FF873"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Bombardment. Missile attacks</w:t>
            </w:r>
          </w:p>
        </w:tc>
        <w:tc>
          <w:tcPr>
            <w:tcW w:w="1258" w:type="dxa"/>
          </w:tcPr>
          <w:p w14:paraId="5F383895"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21,9</w:t>
            </w:r>
          </w:p>
        </w:tc>
      </w:tr>
      <w:tr w:rsidR="001B73BE" w:rsidRPr="00542474" w14:paraId="7BA814A6" w14:textId="77777777" w:rsidTr="00E55BB9">
        <w:trPr>
          <w:trHeight w:val="134"/>
        </w:trPr>
        <w:tc>
          <w:tcPr>
            <w:tcW w:w="8784" w:type="dxa"/>
          </w:tcPr>
          <w:p w14:paraId="3F6AA701" w14:textId="329D813D"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Atrocities in Bucha, Irpin, Izyum, Mariupol...</w:t>
            </w:r>
          </w:p>
        </w:tc>
        <w:tc>
          <w:tcPr>
            <w:tcW w:w="1258" w:type="dxa"/>
          </w:tcPr>
          <w:p w14:paraId="79959CA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16,0</w:t>
            </w:r>
          </w:p>
        </w:tc>
      </w:tr>
      <w:tr w:rsidR="001B73BE" w:rsidRPr="00542474" w14:paraId="7606AA82" w14:textId="77777777" w:rsidTr="00E55BB9">
        <w:trPr>
          <w:trHeight w:val="46"/>
        </w:trPr>
        <w:tc>
          <w:tcPr>
            <w:tcW w:w="8784" w:type="dxa"/>
          </w:tcPr>
          <w:p w14:paraId="7A2D1DE9" w14:textId="7A8B81D5"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war in general</w:t>
            </w:r>
          </w:p>
        </w:tc>
        <w:tc>
          <w:tcPr>
            <w:tcW w:w="1258" w:type="dxa"/>
          </w:tcPr>
          <w:p w14:paraId="2FE16C5B"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6,3</w:t>
            </w:r>
          </w:p>
        </w:tc>
      </w:tr>
      <w:tr w:rsidR="001B73BE" w:rsidRPr="00542474" w14:paraId="191E20FB" w14:textId="77777777" w:rsidTr="00E55BB9">
        <w:trPr>
          <w:trHeight w:val="46"/>
        </w:trPr>
        <w:tc>
          <w:tcPr>
            <w:tcW w:w="8784" w:type="dxa"/>
          </w:tcPr>
          <w:p w14:paraId="78C83A0E" w14:textId="19D9B0C7"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Destruction of Ukrainian cities</w:t>
            </w:r>
          </w:p>
        </w:tc>
        <w:tc>
          <w:tcPr>
            <w:tcW w:w="1258" w:type="dxa"/>
          </w:tcPr>
          <w:p w14:paraId="34681C9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6,2</w:t>
            </w:r>
          </w:p>
        </w:tc>
      </w:tr>
      <w:tr w:rsidR="001B73BE" w:rsidRPr="00542474" w14:paraId="4131D7FE" w14:textId="77777777" w:rsidTr="00427E3F">
        <w:trPr>
          <w:trHeight w:val="60"/>
        </w:trPr>
        <w:tc>
          <w:tcPr>
            <w:tcW w:w="8784" w:type="dxa"/>
          </w:tcPr>
          <w:p w14:paraId="33E3F947" w14:textId="1ED959D9"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Defense of Mariupol</w:t>
            </w:r>
          </w:p>
        </w:tc>
        <w:tc>
          <w:tcPr>
            <w:tcW w:w="1258" w:type="dxa"/>
          </w:tcPr>
          <w:p w14:paraId="4BDEE632"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6,1</w:t>
            </w:r>
          </w:p>
        </w:tc>
      </w:tr>
      <w:tr w:rsidR="001B73BE" w:rsidRPr="00542474" w14:paraId="4DEBEBB4" w14:textId="77777777" w:rsidTr="00427E3F">
        <w:trPr>
          <w:trHeight w:val="300"/>
        </w:trPr>
        <w:tc>
          <w:tcPr>
            <w:tcW w:w="8784" w:type="dxa"/>
          </w:tcPr>
          <w:p w14:paraId="3037FE38" w14:textId="4B791019"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lastRenderedPageBreak/>
              <w:t>Torture</w:t>
            </w:r>
          </w:p>
        </w:tc>
        <w:tc>
          <w:tcPr>
            <w:tcW w:w="1258" w:type="dxa"/>
          </w:tcPr>
          <w:p w14:paraId="6F20871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5,2</w:t>
            </w:r>
          </w:p>
        </w:tc>
      </w:tr>
      <w:tr w:rsidR="001B73BE" w:rsidRPr="00542474" w14:paraId="65365B59" w14:textId="77777777" w:rsidTr="00427E3F">
        <w:trPr>
          <w:trHeight w:val="300"/>
        </w:trPr>
        <w:tc>
          <w:tcPr>
            <w:tcW w:w="8784" w:type="dxa"/>
          </w:tcPr>
          <w:p w14:paraId="6EBE2A96" w14:textId="79FE1365"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victims among the military</w:t>
            </w:r>
          </w:p>
        </w:tc>
        <w:tc>
          <w:tcPr>
            <w:tcW w:w="1258" w:type="dxa"/>
          </w:tcPr>
          <w:p w14:paraId="1074A04D"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4,6</w:t>
            </w:r>
          </w:p>
        </w:tc>
      </w:tr>
      <w:tr w:rsidR="001B73BE" w:rsidRPr="00542474" w14:paraId="56AF213E" w14:textId="77777777" w:rsidTr="00427E3F">
        <w:trPr>
          <w:trHeight w:val="300"/>
        </w:trPr>
        <w:tc>
          <w:tcPr>
            <w:tcW w:w="8784" w:type="dxa"/>
          </w:tcPr>
          <w:p w14:paraId="715B5A11" w14:textId="29033E71"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first days of the war</w:t>
            </w:r>
          </w:p>
        </w:tc>
        <w:tc>
          <w:tcPr>
            <w:tcW w:w="1258" w:type="dxa"/>
          </w:tcPr>
          <w:p w14:paraId="589B3E3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3,8</w:t>
            </w:r>
          </w:p>
        </w:tc>
      </w:tr>
      <w:tr w:rsidR="001B73BE" w:rsidRPr="00542474" w14:paraId="77D5E45A" w14:textId="77777777" w:rsidTr="00427E3F">
        <w:trPr>
          <w:trHeight w:val="300"/>
        </w:trPr>
        <w:tc>
          <w:tcPr>
            <w:tcW w:w="8784" w:type="dxa"/>
          </w:tcPr>
          <w:p w14:paraId="179B3020" w14:textId="3A363BAF"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defense of Azovstal, the courage of the Azov warriors</w:t>
            </w:r>
          </w:p>
        </w:tc>
        <w:tc>
          <w:tcPr>
            <w:tcW w:w="1258" w:type="dxa"/>
          </w:tcPr>
          <w:p w14:paraId="379204FB"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2,8</w:t>
            </w:r>
          </w:p>
        </w:tc>
      </w:tr>
      <w:tr w:rsidR="001B73BE" w:rsidRPr="00542474" w14:paraId="2564808B" w14:textId="77777777" w:rsidTr="00427E3F">
        <w:trPr>
          <w:trHeight w:val="300"/>
        </w:trPr>
        <w:tc>
          <w:tcPr>
            <w:tcW w:w="8784" w:type="dxa"/>
          </w:tcPr>
          <w:p w14:paraId="63A6425C" w14:textId="06108788"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Battles of Bakhmut</w:t>
            </w:r>
          </w:p>
        </w:tc>
        <w:tc>
          <w:tcPr>
            <w:tcW w:w="1258" w:type="dxa"/>
          </w:tcPr>
          <w:p w14:paraId="7C4CB263"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2,7</w:t>
            </w:r>
          </w:p>
        </w:tc>
      </w:tr>
      <w:tr w:rsidR="001B73BE" w:rsidRPr="00542474" w14:paraId="4D33E574" w14:textId="77777777" w:rsidTr="00427E3F">
        <w:trPr>
          <w:trHeight w:val="300"/>
        </w:trPr>
        <w:tc>
          <w:tcPr>
            <w:tcW w:w="8784" w:type="dxa"/>
          </w:tcPr>
          <w:p w14:paraId="1BA422A6" w14:textId="0F0F2FEE"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Abduction of children</w:t>
            </w:r>
          </w:p>
        </w:tc>
        <w:tc>
          <w:tcPr>
            <w:tcW w:w="1258" w:type="dxa"/>
          </w:tcPr>
          <w:p w14:paraId="02D1FF18"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2,4</w:t>
            </w:r>
          </w:p>
        </w:tc>
      </w:tr>
      <w:tr w:rsidR="001B73BE" w:rsidRPr="00542474" w14:paraId="3FF7B584" w14:textId="77777777" w:rsidTr="00427E3F">
        <w:trPr>
          <w:trHeight w:val="300"/>
        </w:trPr>
        <w:tc>
          <w:tcPr>
            <w:tcW w:w="8784" w:type="dxa"/>
          </w:tcPr>
          <w:p w14:paraId="5AF673A6" w14:textId="46C74F7A"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A native person was killed</w:t>
            </w:r>
          </w:p>
        </w:tc>
        <w:tc>
          <w:tcPr>
            <w:tcW w:w="1258" w:type="dxa"/>
          </w:tcPr>
          <w:p w14:paraId="3BBF9659"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2,3</w:t>
            </w:r>
          </w:p>
        </w:tc>
      </w:tr>
      <w:tr w:rsidR="001B73BE" w:rsidRPr="00542474" w14:paraId="7790B654" w14:textId="77777777" w:rsidTr="00427E3F">
        <w:trPr>
          <w:trHeight w:val="300"/>
        </w:trPr>
        <w:tc>
          <w:tcPr>
            <w:tcW w:w="8784" w:type="dxa"/>
          </w:tcPr>
          <w:p w14:paraId="1CFB52FC" w14:textId="3B05312C"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death of children</w:t>
            </w:r>
          </w:p>
        </w:tc>
        <w:tc>
          <w:tcPr>
            <w:tcW w:w="1258" w:type="dxa"/>
          </w:tcPr>
          <w:p w14:paraId="70AB52B4"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2,3</w:t>
            </w:r>
          </w:p>
        </w:tc>
      </w:tr>
      <w:tr w:rsidR="001B73BE" w:rsidRPr="00542474" w14:paraId="2FE40D55" w14:textId="77777777" w:rsidTr="00427E3F">
        <w:trPr>
          <w:trHeight w:val="300"/>
        </w:trPr>
        <w:tc>
          <w:tcPr>
            <w:tcW w:w="8784" w:type="dxa"/>
          </w:tcPr>
          <w:p w14:paraId="05AFA6EF" w14:textId="10BE6542"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 executions in Olenivka</w:t>
            </w:r>
          </w:p>
        </w:tc>
        <w:tc>
          <w:tcPr>
            <w:tcW w:w="1258" w:type="dxa"/>
          </w:tcPr>
          <w:p w14:paraId="3EA3E063"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2,3</w:t>
            </w:r>
          </w:p>
        </w:tc>
      </w:tr>
      <w:tr w:rsidR="001B73BE" w:rsidRPr="00542474" w14:paraId="33EE23EF" w14:textId="77777777" w:rsidTr="00427E3F">
        <w:trPr>
          <w:trHeight w:val="300"/>
        </w:trPr>
        <w:tc>
          <w:tcPr>
            <w:tcW w:w="8784" w:type="dxa"/>
          </w:tcPr>
          <w:p w14:paraId="5AE047C6" w14:textId="5CB1A87C"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Occupation of Ukrainian cities</w:t>
            </w:r>
          </w:p>
        </w:tc>
        <w:tc>
          <w:tcPr>
            <w:tcW w:w="1258" w:type="dxa"/>
          </w:tcPr>
          <w:p w14:paraId="692E6539"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2,2</w:t>
            </w:r>
          </w:p>
        </w:tc>
      </w:tr>
      <w:tr w:rsidR="001B73BE" w:rsidRPr="00542474" w14:paraId="26492E44" w14:textId="77777777" w:rsidTr="00427E3F">
        <w:trPr>
          <w:trHeight w:val="300"/>
        </w:trPr>
        <w:tc>
          <w:tcPr>
            <w:tcW w:w="8784" w:type="dxa"/>
          </w:tcPr>
          <w:p w14:paraId="51E554B3" w14:textId="6B6991FE"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 xml:space="preserve">Battles for the Kyiv region </w:t>
            </w:r>
          </w:p>
        </w:tc>
        <w:tc>
          <w:tcPr>
            <w:tcW w:w="1258" w:type="dxa"/>
          </w:tcPr>
          <w:p w14:paraId="65EF3ECD"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1,9</w:t>
            </w:r>
          </w:p>
        </w:tc>
      </w:tr>
      <w:tr w:rsidR="001B73BE" w:rsidRPr="00542474" w14:paraId="40E10093" w14:textId="77777777" w:rsidTr="00427E3F">
        <w:trPr>
          <w:trHeight w:val="300"/>
        </w:trPr>
        <w:tc>
          <w:tcPr>
            <w:tcW w:w="8784" w:type="dxa"/>
          </w:tcPr>
          <w:p w14:paraId="6080C0D7" w14:textId="03D99BA5"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Theater in Mariupol</w:t>
            </w:r>
          </w:p>
        </w:tc>
        <w:tc>
          <w:tcPr>
            <w:tcW w:w="1258" w:type="dxa"/>
          </w:tcPr>
          <w:p w14:paraId="4672E5A7"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1,7</w:t>
            </w:r>
          </w:p>
        </w:tc>
      </w:tr>
      <w:tr w:rsidR="001B73BE" w:rsidRPr="00542474" w14:paraId="0D075551" w14:textId="77777777" w:rsidTr="00427E3F">
        <w:trPr>
          <w:trHeight w:val="300"/>
        </w:trPr>
        <w:tc>
          <w:tcPr>
            <w:tcW w:w="8784" w:type="dxa"/>
          </w:tcPr>
          <w:p w14:paraId="12DFD721" w14:textId="55C32259"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Occupation of the Kyiv region</w:t>
            </w:r>
          </w:p>
        </w:tc>
        <w:tc>
          <w:tcPr>
            <w:tcW w:w="1258" w:type="dxa"/>
          </w:tcPr>
          <w:p w14:paraId="304CCAA8"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1,6</w:t>
            </w:r>
          </w:p>
        </w:tc>
      </w:tr>
      <w:tr w:rsidR="001B73BE" w:rsidRPr="00542474" w14:paraId="683FBB08" w14:textId="77777777" w:rsidTr="00427E3F">
        <w:trPr>
          <w:trHeight w:val="300"/>
        </w:trPr>
        <w:tc>
          <w:tcPr>
            <w:tcW w:w="8784" w:type="dxa"/>
          </w:tcPr>
          <w:p w14:paraId="6D60C66F" w14:textId="1B822619"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Murder of friends and neighbors</w:t>
            </w:r>
          </w:p>
        </w:tc>
        <w:tc>
          <w:tcPr>
            <w:tcW w:w="1258" w:type="dxa"/>
          </w:tcPr>
          <w:p w14:paraId="34A99180"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1,4</w:t>
            </w:r>
          </w:p>
        </w:tc>
      </w:tr>
      <w:tr w:rsidR="001B73BE" w:rsidRPr="00542474" w14:paraId="2A748DC9" w14:textId="77777777" w:rsidTr="00427E3F">
        <w:trPr>
          <w:trHeight w:val="300"/>
        </w:trPr>
        <w:tc>
          <w:tcPr>
            <w:tcW w:w="8784" w:type="dxa"/>
          </w:tcPr>
          <w:p w14:paraId="6FF71272" w14:textId="6C64C72D"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Seizure of nuclear power plants</w:t>
            </w:r>
          </w:p>
        </w:tc>
        <w:tc>
          <w:tcPr>
            <w:tcW w:w="1258" w:type="dxa"/>
          </w:tcPr>
          <w:p w14:paraId="748B98DF"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1,4</w:t>
            </w:r>
          </w:p>
        </w:tc>
      </w:tr>
      <w:tr w:rsidR="001B73BE" w:rsidRPr="00542474" w14:paraId="23513393" w14:textId="77777777" w:rsidTr="00427E3F">
        <w:trPr>
          <w:trHeight w:val="300"/>
        </w:trPr>
        <w:tc>
          <w:tcPr>
            <w:tcW w:w="8784" w:type="dxa"/>
          </w:tcPr>
          <w:p w14:paraId="54702BB7" w14:textId="58C14CA9"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Destruction of industry and infrastructure</w:t>
            </w:r>
          </w:p>
        </w:tc>
        <w:tc>
          <w:tcPr>
            <w:tcW w:w="1258" w:type="dxa"/>
          </w:tcPr>
          <w:p w14:paraId="6E49E132"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1,4</w:t>
            </w:r>
          </w:p>
        </w:tc>
      </w:tr>
      <w:tr w:rsidR="001B73BE" w:rsidRPr="00542474" w14:paraId="6AE4A963" w14:textId="77777777" w:rsidTr="00427E3F">
        <w:trPr>
          <w:trHeight w:val="300"/>
        </w:trPr>
        <w:tc>
          <w:tcPr>
            <w:tcW w:w="8784" w:type="dxa"/>
          </w:tcPr>
          <w:p w14:paraId="7D346457" w14:textId="3D93BCAC"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Rapes</w:t>
            </w:r>
          </w:p>
        </w:tc>
        <w:tc>
          <w:tcPr>
            <w:tcW w:w="1258" w:type="dxa"/>
          </w:tcPr>
          <w:p w14:paraId="5DFA6AEB"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1,3</w:t>
            </w:r>
          </w:p>
        </w:tc>
      </w:tr>
      <w:tr w:rsidR="001B73BE" w:rsidRPr="00542474" w14:paraId="2D6AC76B" w14:textId="77777777" w:rsidTr="001B73BE">
        <w:trPr>
          <w:trHeight w:val="106"/>
        </w:trPr>
        <w:tc>
          <w:tcPr>
            <w:tcW w:w="8784" w:type="dxa"/>
          </w:tcPr>
          <w:p w14:paraId="61432A02" w14:textId="63F3AF14"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Shelling of hospitals</w:t>
            </w:r>
          </w:p>
        </w:tc>
        <w:tc>
          <w:tcPr>
            <w:tcW w:w="1258" w:type="dxa"/>
          </w:tcPr>
          <w:p w14:paraId="68AF700E"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1,3</w:t>
            </w:r>
          </w:p>
        </w:tc>
      </w:tr>
      <w:tr w:rsidR="001B73BE" w:rsidRPr="00542474" w14:paraId="340F24FA" w14:textId="77777777" w:rsidTr="001B73BE">
        <w:trPr>
          <w:trHeight w:val="82"/>
        </w:trPr>
        <w:tc>
          <w:tcPr>
            <w:tcW w:w="8784" w:type="dxa"/>
          </w:tcPr>
          <w:p w14:paraId="747110C9" w14:textId="41D46856"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Bombing of Kyiv</w:t>
            </w:r>
          </w:p>
        </w:tc>
        <w:tc>
          <w:tcPr>
            <w:tcW w:w="1258" w:type="dxa"/>
          </w:tcPr>
          <w:p w14:paraId="309DE2B6"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1,2</w:t>
            </w:r>
          </w:p>
        </w:tc>
      </w:tr>
      <w:tr w:rsidR="001B73BE" w:rsidRPr="00542474" w14:paraId="65380C9C" w14:textId="77777777" w:rsidTr="001B73BE">
        <w:trPr>
          <w:trHeight w:val="58"/>
        </w:trPr>
        <w:tc>
          <w:tcPr>
            <w:tcW w:w="8784" w:type="dxa"/>
          </w:tcPr>
          <w:p w14:paraId="440A61E3" w14:textId="5EFC7D2D"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Bombing of Kharkiv</w:t>
            </w:r>
          </w:p>
        </w:tc>
        <w:tc>
          <w:tcPr>
            <w:tcW w:w="1258" w:type="dxa"/>
          </w:tcPr>
          <w:p w14:paraId="5D5A1DD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1B73BE" w:rsidRPr="00542474" w14:paraId="59FD95EC" w14:textId="77777777" w:rsidTr="001B73BE">
        <w:trPr>
          <w:trHeight w:val="50"/>
        </w:trPr>
        <w:tc>
          <w:tcPr>
            <w:tcW w:w="8784" w:type="dxa"/>
          </w:tcPr>
          <w:p w14:paraId="3248A366" w14:textId="1D992E73"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Evacuation of citizens</w:t>
            </w:r>
          </w:p>
        </w:tc>
        <w:tc>
          <w:tcPr>
            <w:tcW w:w="1258" w:type="dxa"/>
          </w:tcPr>
          <w:p w14:paraId="27B15B05"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1B73BE" w:rsidRPr="00542474" w14:paraId="6DD67443" w14:textId="77777777" w:rsidTr="001B73BE">
        <w:trPr>
          <w:trHeight w:val="152"/>
        </w:trPr>
        <w:tc>
          <w:tcPr>
            <w:tcW w:w="8784" w:type="dxa"/>
          </w:tcPr>
          <w:p w14:paraId="706D6708" w14:textId="10EA0F67"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Torture of prisoners</w:t>
            </w:r>
          </w:p>
        </w:tc>
        <w:tc>
          <w:tcPr>
            <w:tcW w:w="1258" w:type="dxa"/>
          </w:tcPr>
          <w:p w14:paraId="3016981E"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1B73BE" w:rsidRPr="00542474" w14:paraId="5EF769FB" w14:textId="77777777" w:rsidTr="001B73BE">
        <w:trPr>
          <w:trHeight w:val="50"/>
        </w:trPr>
        <w:tc>
          <w:tcPr>
            <w:tcW w:w="8784" w:type="dxa"/>
          </w:tcPr>
          <w:p w14:paraId="5737257A" w14:textId="697FAA83"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Forced deportation of people to Russia</w:t>
            </w:r>
          </w:p>
        </w:tc>
        <w:tc>
          <w:tcPr>
            <w:tcW w:w="1258" w:type="dxa"/>
          </w:tcPr>
          <w:p w14:paraId="79A58BF7"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1B73BE" w:rsidRPr="00542474" w14:paraId="40930287" w14:textId="77777777" w:rsidTr="001B73BE">
        <w:trPr>
          <w:trHeight w:val="90"/>
        </w:trPr>
        <w:tc>
          <w:tcPr>
            <w:tcW w:w="8784" w:type="dxa"/>
          </w:tcPr>
          <w:p w14:paraId="54A9A7B6" w14:textId="394E388F"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Power outages</w:t>
            </w:r>
          </w:p>
        </w:tc>
        <w:tc>
          <w:tcPr>
            <w:tcW w:w="1258" w:type="dxa"/>
          </w:tcPr>
          <w:p w14:paraId="0B93CFAE"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1B73BE" w:rsidRPr="00542474" w14:paraId="7D5A93F6" w14:textId="77777777" w:rsidTr="001B73BE">
        <w:trPr>
          <w:trHeight w:val="50"/>
        </w:trPr>
        <w:tc>
          <w:tcPr>
            <w:tcW w:w="8784" w:type="dxa"/>
          </w:tcPr>
          <w:p w14:paraId="62D4D759" w14:textId="0F9DC014"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Rapid seizure of Ukrainian territories</w:t>
            </w:r>
          </w:p>
        </w:tc>
        <w:tc>
          <w:tcPr>
            <w:tcW w:w="1258" w:type="dxa"/>
          </w:tcPr>
          <w:p w14:paraId="1A56572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1B73BE" w:rsidRPr="00542474" w14:paraId="190FDC88" w14:textId="77777777" w:rsidTr="001B73BE">
        <w:trPr>
          <w:trHeight w:val="50"/>
        </w:trPr>
        <w:tc>
          <w:tcPr>
            <w:tcW w:w="8784" w:type="dxa"/>
          </w:tcPr>
          <w:p w14:paraId="16EB3CEE" w14:textId="412C0EEF"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Difficult to answer</w:t>
            </w:r>
          </w:p>
        </w:tc>
        <w:tc>
          <w:tcPr>
            <w:tcW w:w="1258" w:type="dxa"/>
          </w:tcPr>
          <w:p w14:paraId="598D33FA"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3,4</w:t>
            </w:r>
          </w:p>
        </w:tc>
      </w:tr>
      <w:tr w:rsidR="001B73BE" w:rsidRPr="00542474" w14:paraId="36A3D715" w14:textId="77777777" w:rsidTr="001B73BE">
        <w:trPr>
          <w:trHeight w:val="50"/>
        </w:trPr>
        <w:tc>
          <w:tcPr>
            <w:tcW w:w="8784" w:type="dxa"/>
          </w:tcPr>
          <w:p w14:paraId="108C17AA" w14:textId="56CF6485" w:rsidR="001B73BE" w:rsidRPr="001B73BE" w:rsidRDefault="001B73BE" w:rsidP="001B73BE">
            <w:pPr>
              <w:tabs>
                <w:tab w:val="left" w:pos="1591"/>
              </w:tabs>
              <w:spacing w:line="276" w:lineRule="auto"/>
              <w:jc w:val="both"/>
              <w:rPr>
                <w:rFonts w:ascii="Times New Roman" w:hAnsi="Times New Roman" w:cs="Times New Roman"/>
              </w:rPr>
            </w:pPr>
            <w:r w:rsidRPr="001B73BE">
              <w:rPr>
                <w:rFonts w:ascii="Times New Roman" w:hAnsi="Times New Roman" w:cs="Times New Roman"/>
              </w:rPr>
              <w:t>Did not answer</w:t>
            </w:r>
          </w:p>
        </w:tc>
        <w:tc>
          <w:tcPr>
            <w:tcW w:w="1258" w:type="dxa"/>
          </w:tcPr>
          <w:p w14:paraId="69748875" w14:textId="77777777" w:rsidR="001B73BE" w:rsidRPr="00542474" w:rsidRDefault="001B73BE" w:rsidP="001B73BE">
            <w:pPr>
              <w:spacing w:line="276" w:lineRule="auto"/>
              <w:jc w:val="center"/>
              <w:rPr>
                <w:rFonts w:ascii="Times New Roman" w:hAnsi="Times New Roman" w:cs="Times New Roman"/>
              </w:rPr>
            </w:pPr>
            <w:r w:rsidRPr="00542474">
              <w:rPr>
                <w:rFonts w:ascii="Times New Roman" w:eastAsia="Times New Roman" w:hAnsi="Times New Roman" w:cs="Times New Roman"/>
              </w:rPr>
              <w:t>3,7</w:t>
            </w:r>
          </w:p>
        </w:tc>
      </w:tr>
    </w:tbl>
    <w:p w14:paraId="228F4D41" w14:textId="77777777" w:rsidR="001B73BE" w:rsidRPr="001B73BE" w:rsidRDefault="001B73BE" w:rsidP="001B73BE">
      <w:pPr>
        <w:pStyle w:val="a3"/>
        <w:spacing w:after="0" w:line="240" w:lineRule="auto"/>
        <w:ind w:left="0"/>
        <w:rPr>
          <w:rStyle w:val="10"/>
          <w:rFonts w:eastAsiaTheme="minorHAnsi" w:cs="Times New Roman"/>
          <w:b w:val="0"/>
          <w:i/>
          <w:color w:val="auto"/>
          <w:szCs w:val="22"/>
        </w:rPr>
      </w:pPr>
      <w:bookmarkStart w:id="2" w:name="_Toc134379519"/>
    </w:p>
    <w:bookmarkEnd w:id="2"/>
    <w:p w14:paraId="00FD8A13" w14:textId="147385DE" w:rsidR="00E55BB9" w:rsidRPr="001B73BE" w:rsidRDefault="001B73BE" w:rsidP="001B73BE">
      <w:pPr>
        <w:pStyle w:val="a3"/>
        <w:numPr>
          <w:ilvl w:val="0"/>
          <w:numId w:val="16"/>
        </w:numPr>
        <w:spacing w:after="0" w:line="240" w:lineRule="auto"/>
        <w:ind w:left="0"/>
        <w:rPr>
          <w:rFonts w:ascii="Times New Roman" w:hAnsi="Times New Roman" w:cs="Times New Roman"/>
          <w:i/>
        </w:rPr>
        <w:sectPr w:rsidR="00E55BB9" w:rsidRPr="001B73BE" w:rsidSect="006A18E6">
          <w:footerReference w:type="default" r:id="rId31"/>
          <w:pgSz w:w="11906" w:h="16838"/>
          <w:pgMar w:top="1134" w:right="850" w:bottom="1134" w:left="1134" w:header="708" w:footer="708" w:gutter="0"/>
          <w:cols w:space="708"/>
          <w:titlePg/>
          <w:docGrid w:linePitch="360"/>
        </w:sectPr>
      </w:pPr>
      <w:r w:rsidRPr="001B73BE">
        <w:rPr>
          <w:rFonts w:ascii="Times New Roman" w:hAnsi="Times New Roman" w:cs="Times New Roman"/>
          <w:b/>
          <w:bCs/>
        </w:rPr>
        <w:t>Which of the following Russian war crimes have impressed you the most?</w:t>
      </w:r>
      <w:r w:rsidRPr="001B73BE">
        <w:rPr>
          <w:rFonts w:ascii="Times New Roman" w:hAnsi="Times New Roman" w:cs="Times New Roman"/>
        </w:rPr>
        <w:t xml:space="preserve"> </w:t>
      </w:r>
      <w:r w:rsidRPr="001B73BE">
        <w:rPr>
          <w:rFonts w:ascii="Times New Roman" w:hAnsi="Times New Roman" w:cs="Times New Roman"/>
          <w:i/>
          <w:iCs/>
        </w:rPr>
        <w:t>(Please select up to 5 answers</w:t>
      </w:r>
    </w:p>
    <w:tbl>
      <w:tblPr>
        <w:tblStyle w:val="a8"/>
        <w:tblW w:w="0" w:type="auto"/>
        <w:tblInd w:w="426" w:type="dxa"/>
        <w:tblLook w:val="04A0" w:firstRow="1" w:lastRow="0" w:firstColumn="1" w:lastColumn="0" w:noHBand="0" w:noVBand="1"/>
      </w:tblPr>
      <w:tblGrid>
        <w:gridCol w:w="7649"/>
        <w:gridCol w:w="1837"/>
      </w:tblGrid>
      <w:tr w:rsidR="001B73BE" w:rsidRPr="00542474" w14:paraId="79A61756" w14:textId="77777777" w:rsidTr="00DD1C1B">
        <w:tc>
          <w:tcPr>
            <w:tcW w:w="7649" w:type="dxa"/>
          </w:tcPr>
          <w:p w14:paraId="19A6BD97" w14:textId="671B1CD8" w:rsidR="001B73BE" w:rsidRPr="001B73BE" w:rsidRDefault="001B73BE" w:rsidP="001B73BE">
            <w:pPr>
              <w:rPr>
                <w:rFonts w:ascii="Times New Roman" w:hAnsi="Times New Roman" w:cs="Times New Roman"/>
              </w:rPr>
            </w:pPr>
            <w:r w:rsidRPr="001B73BE">
              <w:rPr>
                <w:rFonts w:ascii="Times New Roman" w:hAnsi="Times New Roman" w:cs="Times New Roman"/>
              </w:rPr>
              <w:lastRenderedPageBreak/>
              <w:t>Casualties as a result of the shelling of Chernihiv</w:t>
            </w:r>
          </w:p>
        </w:tc>
        <w:tc>
          <w:tcPr>
            <w:tcW w:w="1837" w:type="dxa"/>
          </w:tcPr>
          <w:p w14:paraId="2CC416A9"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23,4</w:t>
            </w:r>
          </w:p>
        </w:tc>
      </w:tr>
      <w:tr w:rsidR="001B73BE" w:rsidRPr="00542474" w14:paraId="4F0615D1" w14:textId="77777777" w:rsidTr="00DD1C1B">
        <w:tc>
          <w:tcPr>
            <w:tcW w:w="7649" w:type="dxa"/>
          </w:tcPr>
          <w:p w14:paraId="73DA40CD" w14:textId="1200C05E" w:rsidR="001B73BE" w:rsidRPr="001B73BE" w:rsidRDefault="001B73BE" w:rsidP="001B73BE">
            <w:pPr>
              <w:rPr>
                <w:rFonts w:ascii="Times New Roman" w:hAnsi="Times New Roman" w:cs="Times New Roman"/>
              </w:rPr>
            </w:pPr>
            <w:r w:rsidRPr="001B73BE">
              <w:rPr>
                <w:rFonts w:ascii="Times New Roman" w:hAnsi="Times New Roman" w:cs="Times New Roman"/>
              </w:rPr>
              <w:t>Executions and torture of people in Bucha</w:t>
            </w:r>
          </w:p>
        </w:tc>
        <w:tc>
          <w:tcPr>
            <w:tcW w:w="1837" w:type="dxa"/>
          </w:tcPr>
          <w:p w14:paraId="16F4F921"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63,2</w:t>
            </w:r>
          </w:p>
        </w:tc>
      </w:tr>
      <w:tr w:rsidR="001B73BE" w:rsidRPr="00542474" w14:paraId="3D924B5A" w14:textId="77777777" w:rsidTr="00DD1C1B">
        <w:tc>
          <w:tcPr>
            <w:tcW w:w="7649" w:type="dxa"/>
          </w:tcPr>
          <w:p w14:paraId="377FE0EC" w14:textId="5EE1473A" w:rsidR="001B73BE" w:rsidRPr="001B73BE" w:rsidRDefault="001B73BE" w:rsidP="001B73BE">
            <w:pPr>
              <w:rPr>
                <w:rFonts w:ascii="Times New Roman" w:hAnsi="Times New Roman" w:cs="Times New Roman"/>
              </w:rPr>
            </w:pPr>
            <w:r w:rsidRPr="001B73BE">
              <w:rPr>
                <w:rFonts w:ascii="Times New Roman" w:hAnsi="Times New Roman" w:cs="Times New Roman"/>
              </w:rPr>
              <w:t>Executions and torture of people in Izyum</w:t>
            </w:r>
          </w:p>
        </w:tc>
        <w:tc>
          <w:tcPr>
            <w:tcW w:w="1837" w:type="dxa"/>
          </w:tcPr>
          <w:p w14:paraId="3FE48A16"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35,6</w:t>
            </w:r>
          </w:p>
        </w:tc>
      </w:tr>
      <w:tr w:rsidR="001B73BE" w:rsidRPr="00542474" w14:paraId="1DB8C44B" w14:textId="77777777" w:rsidTr="00DD1C1B">
        <w:tc>
          <w:tcPr>
            <w:tcW w:w="7649" w:type="dxa"/>
          </w:tcPr>
          <w:p w14:paraId="3061A1F9" w14:textId="6E041ABA" w:rsidR="001B73BE" w:rsidRPr="001B73BE" w:rsidRDefault="001B73BE" w:rsidP="001B73BE">
            <w:pPr>
              <w:rPr>
                <w:rFonts w:ascii="Times New Roman" w:hAnsi="Times New Roman" w:cs="Times New Roman"/>
              </w:rPr>
            </w:pPr>
            <w:r w:rsidRPr="001B73BE">
              <w:rPr>
                <w:rFonts w:ascii="Times New Roman" w:hAnsi="Times New Roman" w:cs="Times New Roman"/>
              </w:rPr>
              <w:t>The murder of people in the Mariupol Drama Theater</w:t>
            </w:r>
          </w:p>
        </w:tc>
        <w:tc>
          <w:tcPr>
            <w:tcW w:w="1837" w:type="dxa"/>
          </w:tcPr>
          <w:p w14:paraId="2C8FA4FA"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43,8</w:t>
            </w:r>
          </w:p>
        </w:tc>
      </w:tr>
      <w:tr w:rsidR="001B73BE" w:rsidRPr="00542474" w14:paraId="2FF1634F" w14:textId="77777777" w:rsidTr="00DD1C1B">
        <w:tc>
          <w:tcPr>
            <w:tcW w:w="7649" w:type="dxa"/>
          </w:tcPr>
          <w:p w14:paraId="544F30EF" w14:textId="579C3548" w:rsidR="001B73BE" w:rsidRPr="001B73BE" w:rsidRDefault="001B73BE" w:rsidP="001B73BE">
            <w:pPr>
              <w:rPr>
                <w:rFonts w:ascii="Times New Roman" w:hAnsi="Times New Roman" w:cs="Times New Roman"/>
              </w:rPr>
            </w:pPr>
            <w:r w:rsidRPr="001B73BE">
              <w:rPr>
                <w:rFonts w:ascii="Times New Roman" w:hAnsi="Times New Roman" w:cs="Times New Roman"/>
              </w:rPr>
              <w:t>Deaths as a result of shelling in Kharkiv</w:t>
            </w:r>
          </w:p>
        </w:tc>
        <w:tc>
          <w:tcPr>
            <w:tcW w:w="1837" w:type="dxa"/>
          </w:tcPr>
          <w:p w14:paraId="7D1529CC"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23,0</w:t>
            </w:r>
          </w:p>
        </w:tc>
      </w:tr>
      <w:tr w:rsidR="001B73BE" w:rsidRPr="00542474" w14:paraId="11736A07" w14:textId="77777777" w:rsidTr="00DD1C1B">
        <w:tc>
          <w:tcPr>
            <w:tcW w:w="7649" w:type="dxa"/>
          </w:tcPr>
          <w:p w14:paraId="5A7B8C43" w14:textId="1CA23DBC" w:rsidR="001B73BE" w:rsidRPr="001B73BE" w:rsidRDefault="001B73BE" w:rsidP="001B73BE">
            <w:pPr>
              <w:rPr>
                <w:rFonts w:ascii="Times New Roman" w:hAnsi="Times New Roman" w:cs="Times New Roman"/>
              </w:rPr>
            </w:pPr>
            <w:r w:rsidRPr="001B73BE">
              <w:rPr>
                <w:rFonts w:ascii="Times New Roman" w:hAnsi="Times New Roman" w:cs="Times New Roman"/>
              </w:rPr>
              <w:t xml:space="preserve">Shootings of evacuation vehicles </w:t>
            </w:r>
          </w:p>
        </w:tc>
        <w:tc>
          <w:tcPr>
            <w:tcW w:w="1837" w:type="dxa"/>
          </w:tcPr>
          <w:p w14:paraId="50C0D9E1"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23,8</w:t>
            </w:r>
          </w:p>
        </w:tc>
      </w:tr>
      <w:tr w:rsidR="001B73BE" w:rsidRPr="00542474" w14:paraId="694445D1" w14:textId="77777777" w:rsidTr="00DD1C1B">
        <w:tc>
          <w:tcPr>
            <w:tcW w:w="7649" w:type="dxa"/>
          </w:tcPr>
          <w:p w14:paraId="13B7477E" w14:textId="50827A59" w:rsidR="001B73BE" w:rsidRPr="001B73BE" w:rsidRDefault="001B73BE" w:rsidP="001B73BE">
            <w:pPr>
              <w:rPr>
                <w:rFonts w:ascii="Times New Roman" w:hAnsi="Times New Roman" w:cs="Times New Roman"/>
              </w:rPr>
            </w:pPr>
            <w:r w:rsidRPr="001B73BE">
              <w:rPr>
                <w:rFonts w:ascii="Times New Roman" w:hAnsi="Times New Roman" w:cs="Times New Roman"/>
              </w:rPr>
              <w:t>Casualties as a result of rocket attack on Kramatorsk railway station</w:t>
            </w:r>
          </w:p>
        </w:tc>
        <w:tc>
          <w:tcPr>
            <w:tcW w:w="1837" w:type="dxa"/>
          </w:tcPr>
          <w:p w14:paraId="793E620B"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26,2</w:t>
            </w:r>
          </w:p>
        </w:tc>
      </w:tr>
      <w:tr w:rsidR="001B73BE" w:rsidRPr="00542474" w14:paraId="589BA7BC" w14:textId="77777777" w:rsidTr="00DD1C1B">
        <w:tc>
          <w:tcPr>
            <w:tcW w:w="7649" w:type="dxa"/>
          </w:tcPr>
          <w:p w14:paraId="7B374CA5" w14:textId="6AEC591B" w:rsidR="001B73BE" w:rsidRPr="001B73BE" w:rsidRDefault="001B73BE" w:rsidP="001B73BE">
            <w:pPr>
              <w:rPr>
                <w:rFonts w:ascii="Times New Roman" w:hAnsi="Times New Roman" w:cs="Times New Roman"/>
              </w:rPr>
            </w:pPr>
            <w:r w:rsidRPr="001B73BE">
              <w:rPr>
                <w:rFonts w:ascii="Times New Roman" w:hAnsi="Times New Roman" w:cs="Times New Roman"/>
              </w:rPr>
              <w:t>Casualties as a result of shellings in Mykolaiv</w:t>
            </w:r>
          </w:p>
        </w:tc>
        <w:tc>
          <w:tcPr>
            <w:tcW w:w="1837" w:type="dxa"/>
          </w:tcPr>
          <w:p w14:paraId="13846176"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17,8</w:t>
            </w:r>
          </w:p>
        </w:tc>
      </w:tr>
      <w:tr w:rsidR="001B73BE" w:rsidRPr="00542474" w14:paraId="0C9F2F08" w14:textId="77777777" w:rsidTr="00DD1C1B">
        <w:tc>
          <w:tcPr>
            <w:tcW w:w="7649" w:type="dxa"/>
          </w:tcPr>
          <w:p w14:paraId="667EB627" w14:textId="4E453952" w:rsidR="001B73BE" w:rsidRPr="001B73BE" w:rsidRDefault="001B73BE" w:rsidP="001B73BE">
            <w:pPr>
              <w:rPr>
                <w:rFonts w:ascii="Times New Roman" w:hAnsi="Times New Roman" w:cs="Times New Roman"/>
              </w:rPr>
            </w:pPr>
            <w:r w:rsidRPr="001B73BE">
              <w:rPr>
                <w:rFonts w:ascii="Times New Roman" w:hAnsi="Times New Roman" w:cs="Times New Roman"/>
              </w:rPr>
              <w:t>Mass abduction of children from the occupied territories</w:t>
            </w:r>
          </w:p>
        </w:tc>
        <w:tc>
          <w:tcPr>
            <w:tcW w:w="1837" w:type="dxa"/>
          </w:tcPr>
          <w:p w14:paraId="261EF4B9"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31,5</w:t>
            </w:r>
          </w:p>
        </w:tc>
      </w:tr>
      <w:tr w:rsidR="001B73BE" w:rsidRPr="00542474" w14:paraId="06492924" w14:textId="77777777" w:rsidTr="00DD1C1B">
        <w:tc>
          <w:tcPr>
            <w:tcW w:w="7649" w:type="dxa"/>
          </w:tcPr>
          <w:p w14:paraId="51DC06DE" w14:textId="43B997BD" w:rsidR="001B73BE" w:rsidRPr="001B73BE" w:rsidRDefault="001B73BE" w:rsidP="001B73BE">
            <w:pPr>
              <w:rPr>
                <w:rFonts w:ascii="Times New Roman" w:hAnsi="Times New Roman" w:cs="Times New Roman"/>
              </w:rPr>
            </w:pPr>
            <w:r w:rsidRPr="001B73BE">
              <w:rPr>
                <w:rFonts w:ascii="Times New Roman" w:hAnsi="Times New Roman" w:cs="Times New Roman"/>
              </w:rPr>
              <w:t xml:space="preserve">Rocket attack on a shopping center in Kremenchuk </w:t>
            </w:r>
          </w:p>
        </w:tc>
        <w:tc>
          <w:tcPr>
            <w:tcW w:w="1837" w:type="dxa"/>
          </w:tcPr>
          <w:p w14:paraId="01005F00"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20,7</w:t>
            </w:r>
          </w:p>
        </w:tc>
      </w:tr>
      <w:tr w:rsidR="001B73BE" w:rsidRPr="00542474" w14:paraId="7D61E611" w14:textId="77777777" w:rsidTr="00DD1C1B">
        <w:tc>
          <w:tcPr>
            <w:tcW w:w="7649" w:type="dxa"/>
          </w:tcPr>
          <w:p w14:paraId="3FBC0F03" w14:textId="3BD99650" w:rsidR="001B73BE" w:rsidRPr="001B73BE" w:rsidRDefault="001B73BE" w:rsidP="001B73BE">
            <w:pPr>
              <w:rPr>
                <w:rFonts w:ascii="Times New Roman" w:hAnsi="Times New Roman" w:cs="Times New Roman"/>
              </w:rPr>
            </w:pPr>
            <w:r w:rsidRPr="001B73BE">
              <w:rPr>
                <w:rFonts w:ascii="Times New Roman" w:hAnsi="Times New Roman" w:cs="Times New Roman"/>
              </w:rPr>
              <w:t>Rocket attacks on residential buildings</w:t>
            </w:r>
            <w:r>
              <w:rPr>
                <w:rFonts w:ascii="Times New Roman" w:hAnsi="Times New Roman" w:cs="Times New Roman"/>
                <w:lang w:val="en-US"/>
              </w:rPr>
              <w:t xml:space="preserve"> </w:t>
            </w:r>
            <w:r w:rsidRPr="001B73BE">
              <w:rPr>
                <w:rFonts w:ascii="Times New Roman" w:hAnsi="Times New Roman" w:cs="Times New Roman"/>
              </w:rPr>
              <w:t xml:space="preserve">(Odesa, Kryvyi Rih, Dnipro, Zaporizhzhia, Kramatorsk) </w:t>
            </w:r>
          </w:p>
        </w:tc>
        <w:tc>
          <w:tcPr>
            <w:tcW w:w="1837" w:type="dxa"/>
          </w:tcPr>
          <w:p w14:paraId="2C98CFA0"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34,7</w:t>
            </w:r>
          </w:p>
        </w:tc>
      </w:tr>
      <w:tr w:rsidR="001B73BE" w:rsidRPr="00542474" w14:paraId="0842AD49" w14:textId="77777777" w:rsidTr="00DD1C1B">
        <w:tc>
          <w:tcPr>
            <w:tcW w:w="7649" w:type="dxa"/>
          </w:tcPr>
          <w:p w14:paraId="2FC41C2D" w14:textId="505B4D07" w:rsidR="001B73BE" w:rsidRPr="001B73BE" w:rsidRDefault="001B73BE" w:rsidP="001B73BE">
            <w:pPr>
              <w:rPr>
                <w:rFonts w:ascii="Times New Roman" w:hAnsi="Times New Roman" w:cs="Times New Roman"/>
              </w:rPr>
            </w:pPr>
            <w:r w:rsidRPr="001B73BE">
              <w:rPr>
                <w:rFonts w:ascii="Times New Roman" w:hAnsi="Times New Roman" w:cs="Times New Roman"/>
              </w:rPr>
              <w:t xml:space="preserve">Mass murder of POWs from Azovstal in the prison camp in Olenivka </w:t>
            </w:r>
          </w:p>
        </w:tc>
        <w:tc>
          <w:tcPr>
            <w:tcW w:w="1837" w:type="dxa"/>
          </w:tcPr>
          <w:p w14:paraId="1179C9E2"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40,2</w:t>
            </w:r>
          </w:p>
        </w:tc>
      </w:tr>
      <w:tr w:rsidR="001B73BE" w:rsidRPr="00542474" w14:paraId="786CB9ED" w14:textId="77777777" w:rsidTr="00DD1C1B">
        <w:tc>
          <w:tcPr>
            <w:tcW w:w="7649" w:type="dxa"/>
          </w:tcPr>
          <w:p w14:paraId="00FE7642" w14:textId="743E8877" w:rsidR="001B73BE" w:rsidRPr="001B73BE" w:rsidRDefault="001B73BE" w:rsidP="001B73BE">
            <w:pPr>
              <w:rPr>
                <w:rFonts w:ascii="Times New Roman" w:hAnsi="Times New Roman" w:cs="Times New Roman"/>
              </w:rPr>
            </w:pPr>
            <w:r w:rsidRPr="001B73BE">
              <w:rPr>
                <w:rFonts w:ascii="Times New Roman" w:hAnsi="Times New Roman" w:cs="Times New Roman"/>
              </w:rPr>
              <w:t>Casualties as a result of shelling in Kherson</w:t>
            </w:r>
          </w:p>
        </w:tc>
        <w:tc>
          <w:tcPr>
            <w:tcW w:w="1837" w:type="dxa"/>
          </w:tcPr>
          <w:p w14:paraId="3D0B5FF3"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7,4</w:t>
            </w:r>
          </w:p>
        </w:tc>
      </w:tr>
      <w:tr w:rsidR="001B73BE" w:rsidRPr="00542474" w14:paraId="553794B7" w14:textId="77777777" w:rsidTr="00DD1C1B">
        <w:tc>
          <w:tcPr>
            <w:tcW w:w="7649" w:type="dxa"/>
          </w:tcPr>
          <w:p w14:paraId="7E25BDCB" w14:textId="6FD1841B" w:rsidR="001B73BE" w:rsidRPr="001B73BE" w:rsidRDefault="001B73BE" w:rsidP="001B73BE">
            <w:pPr>
              <w:rPr>
                <w:rFonts w:ascii="Times New Roman" w:hAnsi="Times New Roman" w:cs="Times New Roman"/>
              </w:rPr>
            </w:pPr>
            <w:r w:rsidRPr="001B73BE">
              <w:rPr>
                <w:rFonts w:ascii="Times New Roman" w:hAnsi="Times New Roman" w:cs="Times New Roman"/>
              </w:rPr>
              <w:t>Shelling of hospitals, schools, and maternity hospitals</w:t>
            </w:r>
          </w:p>
        </w:tc>
        <w:tc>
          <w:tcPr>
            <w:tcW w:w="1837" w:type="dxa"/>
          </w:tcPr>
          <w:p w14:paraId="08EF08F7"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25,7</w:t>
            </w:r>
          </w:p>
        </w:tc>
      </w:tr>
      <w:tr w:rsidR="001B73BE" w:rsidRPr="00542474" w14:paraId="5B97E33F" w14:textId="77777777" w:rsidTr="00DD1C1B">
        <w:tc>
          <w:tcPr>
            <w:tcW w:w="7649" w:type="dxa"/>
          </w:tcPr>
          <w:p w14:paraId="50511808" w14:textId="6D62EBC3" w:rsidR="001B73BE" w:rsidRPr="001B73BE" w:rsidRDefault="001B73BE" w:rsidP="001B73BE">
            <w:pPr>
              <w:rPr>
                <w:rFonts w:ascii="Times New Roman" w:hAnsi="Times New Roman" w:cs="Times New Roman"/>
              </w:rPr>
            </w:pPr>
            <w:r w:rsidRPr="001B73BE">
              <w:rPr>
                <w:rFonts w:ascii="Times New Roman" w:hAnsi="Times New Roman" w:cs="Times New Roman"/>
              </w:rPr>
              <w:t>Other</w:t>
            </w:r>
          </w:p>
        </w:tc>
        <w:tc>
          <w:tcPr>
            <w:tcW w:w="1837" w:type="dxa"/>
          </w:tcPr>
          <w:p w14:paraId="5213C5CB"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3,4</w:t>
            </w:r>
          </w:p>
        </w:tc>
      </w:tr>
      <w:tr w:rsidR="001B73BE" w:rsidRPr="00542474" w14:paraId="52CC8EF2" w14:textId="77777777" w:rsidTr="00DD1C1B">
        <w:tc>
          <w:tcPr>
            <w:tcW w:w="7649" w:type="dxa"/>
          </w:tcPr>
          <w:p w14:paraId="6CF5D44E" w14:textId="7D46CCD7" w:rsidR="001B73BE" w:rsidRPr="001B73BE" w:rsidRDefault="001B73BE" w:rsidP="001B73BE">
            <w:pPr>
              <w:rPr>
                <w:rFonts w:ascii="Times New Roman" w:hAnsi="Times New Roman" w:cs="Times New Roman"/>
              </w:rPr>
            </w:pPr>
            <w:r w:rsidRPr="001B73BE">
              <w:rPr>
                <w:rFonts w:ascii="Times New Roman" w:hAnsi="Times New Roman" w:cs="Times New Roman"/>
              </w:rPr>
              <w:t>Difficult to answer</w:t>
            </w:r>
          </w:p>
        </w:tc>
        <w:tc>
          <w:tcPr>
            <w:tcW w:w="1837" w:type="dxa"/>
          </w:tcPr>
          <w:p w14:paraId="2DDEAE2C" w14:textId="77777777" w:rsidR="001B73BE" w:rsidRPr="00542474" w:rsidRDefault="001B73BE" w:rsidP="001B73BE">
            <w:pPr>
              <w:jc w:val="center"/>
              <w:rPr>
                <w:rFonts w:ascii="Times New Roman" w:hAnsi="Times New Roman" w:cs="Times New Roman"/>
              </w:rPr>
            </w:pPr>
            <w:r w:rsidRPr="00542474">
              <w:rPr>
                <w:rFonts w:ascii="Times New Roman" w:hAnsi="Times New Roman" w:cs="Times New Roman"/>
              </w:rPr>
              <w:t>3,2</w:t>
            </w:r>
          </w:p>
        </w:tc>
      </w:tr>
    </w:tbl>
    <w:p w14:paraId="0EBD4B06" w14:textId="3A42DC49" w:rsidR="00592425" w:rsidRPr="00542474" w:rsidRDefault="00592425" w:rsidP="00E55BB9">
      <w:pPr>
        <w:pStyle w:val="a3"/>
        <w:spacing w:line="276" w:lineRule="auto"/>
        <w:ind w:left="420"/>
        <w:jc w:val="both"/>
        <w:rPr>
          <w:rFonts w:ascii="Times New Roman" w:hAnsi="Times New Roman" w:cs="Times New Roman"/>
        </w:rPr>
      </w:pPr>
    </w:p>
    <w:p w14:paraId="0D745F22" w14:textId="4597CD53" w:rsidR="4EA5CBE7" w:rsidRPr="00B912F4" w:rsidRDefault="00F7578B" w:rsidP="00564D6B">
      <w:pPr>
        <w:pStyle w:val="a3"/>
        <w:numPr>
          <w:ilvl w:val="0"/>
          <w:numId w:val="16"/>
        </w:numPr>
        <w:spacing w:line="240" w:lineRule="auto"/>
        <w:ind w:left="0"/>
        <w:jc w:val="both"/>
        <w:rPr>
          <w:rFonts w:ascii="Times New Roman" w:hAnsi="Times New Roman" w:cs="Times New Roman"/>
          <w:lang w:val="en-US"/>
        </w:rPr>
      </w:pPr>
      <w:r w:rsidRPr="00F7578B">
        <w:rPr>
          <w:rStyle w:val="10"/>
          <w:rFonts w:cs="Times New Roman"/>
        </w:rPr>
        <w:t xml:space="preserve">What events throughout the full-scale war do you personally associate with pride and victory? </w:t>
      </w:r>
      <w:r w:rsidRPr="001B73BE">
        <w:rPr>
          <w:rFonts w:ascii="Times New Roman" w:eastAsia="Times New Roman" w:hAnsi="Times New Roman" w:cs="Times New Roman"/>
          <w:i/>
          <w:iCs/>
        </w:rPr>
        <w:t>(please give your own answers) (Only those answers that were given by at least 0.5% of respondents are presented)</w:t>
      </w:r>
    </w:p>
    <w:tbl>
      <w:tblPr>
        <w:tblStyle w:val="a8"/>
        <w:tblW w:w="9994" w:type="dxa"/>
        <w:tblLayout w:type="fixed"/>
        <w:tblLook w:val="04A0" w:firstRow="1" w:lastRow="0" w:firstColumn="1" w:lastColumn="0" w:noHBand="0" w:noVBand="1"/>
      </w:tblPr>
      <w:tblGrid>
        <w:gridCol w:w="8784"/>
        <w:gridCol w:w="1210"/>
      </w:tblGrid>
      <w:tr w:rsidR="00F7578B" w:rsidRPr="00542474" w14:paraId="663CCAAB" w14:textId="77777777" w:rsidTr="00EF2158">
        <w:trPr>
          <w:trHeight w:val="270"/>
        </w:trPr>
        <w:tc>
          <w:tcPr>
            <w:tcW w:w="8784" w:type="dxa"/>
          </w:tcPr>
          <w:p w14:paraId="1C468D93" w14:textId="4CFCCA44"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the occupied territories, offensive actions</w:t>
            </w:r>
          </w:p>
        </w:tc>
        <w:tc>
          <w:tcPr>
            <w:tcW w:w="1210" w:type="dxa"/>
            <w:vAlign w:val="center"/>
          </w:tcPr>
          <w:p w14:paraId="61A19FFC" w14:textId="4207F5E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15,6</w:t>
            </w:r>
          </w:p>
        </w:tc>
      </w:tr>
      <w:tr w:rsidR="00F7578B" w:rsidRPr="00542474" w14:paraId="372E6E8D" w14:textId="77777777" w:rsidTr="00EF2158">
        <w:trPr>
          <w:trHeight w:val="270"/>
        </w:trPr>
        <w:tc>
          <w:tcPr>
            <w:tcW w:w="8784" w:type="dxa"/>
          </w:tcPr>
          <w:p w14:paraId="7BAF50E7" w14:textId="28D7F3D1"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Kherson</w:t>
            </w:r>
          </w:p>
        </w:tc>
        <w:tc>
          <w:tcPr>
            <w:tcW w:w="1210" w:type="dxa"/>
            <w:vAlign w:val="center"/>
          </w:tcPr>
          <w:p w14:paraId="37B092D5" w14:textId="75B38D20"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14,6</w:t>
            </w:r>
          </w:p>
        </w:tc>
      </w:tr>
      <w:tr w:rsidR="00F7578B" w:rsidRPr="00542474" w14:paraId="3C4C8DDB" w14:textId="77777777" w:rsidTr="00EF2158">
        <w:trPr>
          <w:trHeight w:val="270"/>
        </w:trPr>
        <w:tc>
          <w:tcPr>
            <w:tcW w:w="8784" w:type="dxa"/>
          </w:tcPr>
          <w:p w14:paraId="2E23A9E2" w14:textId="502BB8D2"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Repulsing the enemy near Kharkiv (in the Kharkiv region)</w:t>
            </w:r>
          </w:p>
        </w:tc>
        <w:tc>
          <w:tcPr>
            <w:tcW w:w="1210" w:type="dxa"/>
            <w:vAlign w:val="center"/>
          </w:tcPr>
          <w:p w14:paraId="702D4E48" w14:textId="34929FC8"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10,8</w:t>
            </w:r>
          </w:p>
        </w:tc>
      </w:tr>
      <w:tr w:rsidR="00F7578B" w:rsidRPr="00542474" w14:paraId="022F1A13" w14:textId="77777777" w:rsidTr="00EF2158">
        <w:trPr>
          <w:trHeight w:val="270"/>
        </w:trPr>
        <w:tc>
          <w:tcPr>
            <w:tcW w:w="8784" w:type="dxa"/>
          </w:tcPr>
          <w:p w14:paraId="6F87F27B" w14:textId="1212682D"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Our military</w:t>
            </w:r>
          </w:p>
        </w:tc>
        <w:tc>
          <w:tcPr>
            <w:tcW w:w="1210" w:type="dxa"/>
            <w:vAlign w:val="center"/>
          </w:tcPr>
          <w:p w14:paraId="76BE9779" w14:textId="6EE279B3"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10,2</w:t>
            </w:r>
          </w:p>
        </w:tc>
      </w:tr>
      <w:tr w:rsidR="00F7578B" w:rsidRPr="00542474" w14:paraId="0F00C863" w14:textId="77777777" w:rsidTr="00EF2158">
        <w:trPr>
          <w:trHeight w:val="270"/>
        </w:trPr>
        <w:tc>
          <w:tcPr>
            <w:tcW w:w="8784" w:type="dxa"/>
          </w:tcPr>
          <w:p w14:paraId="7C696931" w14:textId="3618447A"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Battles for Kyiv region and de-occupation</w:t>
            </w:r>
          </w:p>
        </w:tc>
        <w:tc>
          <w:tcPr>
            <w:tcW w:w="1210" w:type="dxa"/>
            <w:vAlign w:val="center"/>
          </w:tcPr>
          <w:p w14:paraId="5DE01D9E" w14:textId="699AF1BB"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10,1</w:t>
            </w:r>
          </w:p>
        </w:tc>
      </w:tr>
      <w:tr w:rsidR="00F7578B" w:rsidRPr="00542474" w14:paraId="47880895" w14:textId="77777777" w:rsidTr="00EF2158">
        <w:trPr>
          <w:trHeight w:val="270"/>
        </w:trPr>
        <w:tc>
          <w:tcPr>
            <w:tcW w:w="8784" w:type="dxa"/>
          </w:tcPr>
          <w:p w14:paraId="20A7F682" w14:textId="31FAC83A"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The nation united, solidarity, and resilience</w:t>
            </w:r>
          </w:p>
        </w:tc>
        <w:tc>
          <w:tcPr>
            <w:tcW w:w="1210" w:type="dxa"/>
            <w:vAlign w:val="center"/>
          </w:tcPr>
          <w:p w14:paraId="7C45492D" w14:textId="5DE4400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8,7</w:t>
            </w:r>
          </w:p>
        </w:tc>
      </w:tr>
      <w:tr w:rsidR="00F7578B" w:rsidRPr="00542474" w14:paraId="26B6D1DD" w14:textId="77777777" w:rsidTr="00EF2158">
        <w:trPr>
          <w:trHeight w:val="270"/>
        </w:trPr>
        <w:tc>
          <w:tcPr>
            <w:tcW w:w="8784" w:type="dxa"/>
          </w:tcPr>
          <w:p w14:paraId="6FEA144C" w14:textId="3C1FD395"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Victories of the military</w:t>
            </w:r>
          </w:p>
        </w:tc>
        <w:tc>
          <w:tcPr>
            <w:tcW w:w="1210" w:type="dxa"/>
            <w:vAlign w:val="center"/>
          </w:tcPr>
          <w:p w14:paraId="13DB957A" w14:textId="42145FD6"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7,8</w:t>
            </w:r>
          </w:p>
        </w:tc>
      </w:tr>
      <w:tr w:rsidR="00F7578B" w:rsidRPr="00542474" w14:paraId="69F38D11" w14:textId="77777777" w:rsidTr="00EF2158">
        <w:trPr>
          <w:trHeight w:val="270"/>
        </w:trPr>
        <w:tc>
          <w:tcPr>
            <w:tcW w:w="8784" w:type="dxa"/>
          </w:tcPr>
          <w:p w14:paraId="6B1C9946" w14:textId="4E099B2F"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Sinking the "Moskva"</w:t>
            </w:r>
          </w:p>
        </w:tc>
        <w:tc>
          <w:tcPr>
            <w:tcW w:w="1210" w:type="dxa"/>
            <w:vAlign w:val="center"/>
          </w:tcPr>
          <w:p w14:paraId="5EA9FB98" w14:textId="64987E57"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6,6</w:t>
            </w:r>
          </w:p>
        </w:tc>
      </w:tr>
      <w:tr w:rsidR="00F7578B" w:rsidRPr="00542474" w14:paraId="583AC62F" w14:textId="77777777" w:rsidTr="00EF2158">
        <w:trPr>
          <w:trHeight w:val="270"/>
        </w:trPr>
        <w:tc>
          <w:tcPr>
            <w:tcW w:w="8784" w:type="dxa"/>
          </w:tcPr>
          <w:p w14:paraId="51609EDE" w14:textId="65DCB975"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Explosions on the Crimean bridge</w:t>
            </w:r>
          </w:p>
        </w:tc>
        <w:tc>
          <w:tcPr>
            <w:tcW w:w="1210" w:type="dxa"/>
            <w:vAlign w:val="center"/>
          </w:tcPr>
          <w:p w14:paraId="5A8B0D2E" w14:textId="70BBE725"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4,8</w:t>
            </w:r>
          </w:p>
        </w:tc>
      </w:tr>
      <w:tr w:rsidR="00F7578B" w:rsidRPr="00542474" w14:paraId="474F21ED" w14:textId="77777777" w:rsidTr="00EF2158">
        <w:trPr>
          <w:trHeight w:val="270"/>
        </w:trPr>
        <w:tc>
          <w:tcPr>
            <w:tcW w:w="8784" w:type="dxa"/>
          </w:tcPr>
          <w:p w14:paraId="234CF479" w14:textId="6E1BD66E"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Battles near Bakhmut</w:t>
            </w:r>
          </w:p>
        </w:tc>
        <w:tc>
          <w:tcPr>
            <w:tcW w:w="1210" w:type="dxa"/>
            <w:vAlign w:val="center"/>
          </w:tcPr>
          <w:p w14:paraId="5E9D3032" w14:textId="7CE78D51"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3,9</w:t>
            </w:r>
          </w:p>
        </w:tc>
      </w:tr>
      <w:tr w:rsidR="00F7578B" w:rsidRPr="00542474" w14:paraId="12C8191C" w14:textId="77777777" w:rsidTr="00EF2158">
        <w:trPr>
          <w:trHeight w:val="270"/>
        </w:trPr>
        <w:tc>
          <w:tcPr>
            <w:tcW w:w="8784" w:type="dxa"/>
          </w:tcPr>
          <w:p w14:paraId="14F9A875" w14:textId="7F12FA20"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Snake Island</w:t>
            </w:r>
          </w:p>
        </w:tc>
        <w:tc>
          <w:tcPr>
            <w:tcW w:w="1210" w:type="dxa"/>
            <w:vAlign w:val="center"/>
          </w:tcPr>
          <w:p w14:paraId="2C1D09B0" w14:textId="73EDD3FA"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3,4</w:t>
            </w:r>
          </w:p>
        </w:tc>
      </w:tr>
      <w:tr w:rsidR="00F7578B" w:rsidRPr="00542474" w14:paraId="5CA57E12" w14:textId="77777777" w:rsidTr="00EF2158">
        <w:trPr>
          <w:trHeight w:val="270"/>
        </w:trPr>
        <w:tc>
          <w:tcPr>
            <w:tcW w:w="8784" w:type="dxa"/>
          </w:tcPr>
          <w:p w14:paraId="1C4B2125" w14:textId="5FD6A6DF"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The work of volunteers</w:t>
            </w:r>
          </w:p>
        </w:tc>
        <w:tc>
          <w:tcPr>
            <w:tcW w:w="1210" w:type="dxa"/>
            <w:vAlign w:val="center"/>
          </w:tcPr>
          <w:p w14:paraId="762E55B9" w14:textId="2835F21E"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3,4</w:t>
            </w:r>
          </w:p>
        </w:tc>
      </w:tr>
      <w:tr w:rsidR="00F7578B" w:rsidRPr="00542474" w14:paraId="058FB898" w14:textId="77777777" w:rsidTr="00EF2158">
        <w:trPr>
          <w:trHeight w:val="270"/>
        </w:trPr>
        <w:tc>
          <w:tcPr>
            <w:tcW w:w="8784" w:type="dxa"/>
          </w:tcPr>
          <w:p w14:paraId="343C10EE" w14:textId="6E41034D"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Weapons from abroad</w:t>
            </w:r>
          </w:p>
        </w:tc>
        <w:tc>
          <w:tcPr>
            <w:tcW w:w="1210" w:type="dxa"/>
            <w:vAlign w:val="center"/>
          </w:tcPr>
          <w:p w14:paraId="528B865C" w14:textId="107B6BD6"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lang w:val="ru"/>
              </w:rPr>
              <w:t>3</w:t>
            </w:r>
            <w:r w:rsidRPr="00542474">
              <w:rPr>
                <w:rFonts w:ascii="Times New Roman" w:eastAsia="Times New Roman" w:hAnsi="Times New Roman" w:cs="Times New Roman"/>
              </w:rPr>
              <w:t>,</w:t>
            </w:r>
            <w:r w:rsidRPr="00542474">
              <w:rPr>
                <w:rFonts w:ascii="Times New Roman" w:eastAsia="Times New Roman" w:hAnsi="Times New Roman" w:cs="Times New Roman"/>
                <w:lang w:val="ru"/>
              </w:rPr>
              <w:t>1</w:t>
            </w:r>
          </w:p>
        </w:tc>
      </w:tr>
      <w:tr w:rsidR="00F7578B" w:rsidRPr="00542474" w14:paraId="24590DFB" w14:textId="77777777" w:rsidTr="00EF2158">
        <w:trPr>
          <w:trHeight w:val="270"/>
        </w:trPr>
        <w:tc>
          <w:tcPr>
            <w:tcW w:w="8784" w:type="dxa"/>
          </w:tcPr>
          <w:p w14:paraId="4B221EC0" w14:textId="618E919E"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Support from other countries</w:t>
            </w:r>
          </w:p>
        </w:tc>
        <w:tc>
          <w:tcPr>
            <w:tcW w:w="1210" w:type="dxa"/>
            <w:vAlign w:val="center"/>
          </w:tcPr>
          <w:p w14:paraId="05BC0C6F" w14:textId="162E187F"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2,4</w:t>
            </w:r>
          </w:p>
        </w:tc>
      </w:tr>
      <w:tr w:rsidR="00F7578B" w:rsidRPr="00542474" w14:paraId="7F1D18BD" w14:textId="77777777" w:rsidTr="00EF2158">
        <w:trPr>
          <w:trHeight w:val="270"/>
        </w:trPr>
        <w:tc>
          <w:tcPr>
            <w:tcW w:w="8784" w:type="dxa"/>
          </w:tcPr>
          <w:p w14:paraId="35853F4F" w14:textId="6E9DE018"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"Bavovna"</w:t>
            </w:r>
          </w:p>
        </w:tc>
        <w:tc>
          <w:tcPr>
            <w:tcW w:w="1210" w:type="dxa"/>
            <w:vAlign w:val="center"/>
          </w:tcPr>
          <w:p w14:paraId="3A262340" w14:textId="38DD3D8E"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2,2</w:t>
            </w:r>
          </w:p>
        </w:tc>
      </w:tr>
      <w:tr w:rsidR="00F7578B" w:rsidRPr="00542474" w14:paraId="1479BF9F" w14:textId="77777777" w:rsidTr="00EF2158">
        <w:trPr>
          <w:trHeight w:val="270"/>
        </w:trPr>
        <w:tc>
          <w:tcPr>
            <w:tcW w:w="8784" w:type="dxa"/>
          </w:tcPr>
          <w:p w14:paraId="39BDE1CE" w14:textId="6CE04124"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Battles in Mykolaiv region</w:t>
            </w:r>
          </w:p>
        </w:tc>
        <w:tc>
          <w:tcPr>
            <w:tcW w:w="1210" w:type="dxa"/>
            <w:vAlign w:val="center"/>
          </w:tcPr>
          <w:p w14:paraId="0DB0559E" w14:textId="5F1C3022"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1,5</w:t>
            </w:r>
          </w:p>
        </w:tc>
      </w:tr>
      <w:tr w:rsidR="00F7578B" w:rsidRPr="00542474" w14:paraId="64A41A1F" w14:textId="77777777" w:rsidTr="00EF2158">
        <w:trPr>
          <w:trHeight w:val="270"/>
        </w:trPr>
        <w:tc>
          <w:tcPr>
            <w:tcW w:w="8784" w:type="dxa"/>
          </w:tcPr>
          <w:p w14:paraId="58E62ED2" w14:textId="332E2003"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Activity of the territorial defense</w:t>
            </w:r>
          </w:p>
        </w:tc>
        <w:tc>
          <w:tcPr>
            <w:tcW w:w="1210" w:type="dxa"/>
            <w:vAlign w:val="center"/>
          </w:tcPr>
          <w:p w14:paraId="4E6FFA32" w14:textId="5C5094EF"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1,4</w:t>
            </w:r>
          </w:p>
        </w:tc>
      </w:tr>
      <w:tr w:rsidR="00F7578B" w:rsidRPr="00542474" w14:paraId="1E624CDE" w14:textId="77777777" w:rsidTr="00EF2158">
        <w:trPr>
          <w:trHeight w:val="270"/>
        </w:trPr>
        <w:tc>
          <w:tcPr>
            <w:tcW w:w="8784" w:type="dxa"/>
          </w:tcPr>
          <w:p w14:paraId="0C581C23" w14:textId="00EB68C3"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Defense of Mariupol</w:t>
            </w:r>
          </w:p>
        </w:tc>
        <w:tc>
          <w:tcPr>
            <w:tcW w:w="1210" w:type="dxa"/>
            <w:vAlign w:val="center"/>
          </w:tcPr>
          <w:p w14:paraId="1EF59A2E" w14:textId="4497EBD8"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1,3</w:t>
            </w:r>
          </w:p>
        </w:tc>
      </w:tr>
      <w:tr w:rsidR="00F7578B" w:rsidRPr="00542474" w14:paraId="7E6A1209" w14:textId="77777777" w:rsidTr="00EF2158">
        <w:trPr>
          <w:trHeight w:val="270"/>
        </w:trPr>
        <w:tc>
          <w:tcPr>
            <w:tcW w:w="8784" w:type="dxa"/>
          </w:tcPr>
          <w:p w14:paraId="47EF4E68" w14:textId="51260002"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"Zelensky makes deals with everyone"</w:t>
            </w:r>
          </w:p>
        </w:tc>
        <w:tc>
          <w:tcPr>
            <w:tcW w:w="1210" w:type="dxa"/>
            <w:vAlign w:val="center"/>
          </w:tcPr>
          <w:p w14:paraId="5593D0F1" w14:textId="48062A20"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1,2</w:t>
            </w:r>
          </w:p>
        </w:tc>
      </w:tr>
      <w:tr w:rsidR="00F7578B" w:rsidRPr="00542474" w14:paraId="143A57E9" w14:textId="77777777" w:rsidTr="00EF2158">
        <w:trPr>
          <w:trHeight w:val="270"/>
        </w:trPr>
        <w:tc>
          <w:tcPr>
            <w:tcW w:w="8784" w:type="dxa"/>
          </w:tcPr>
          <w:p w14:paraId="2962EB27" w14:textId="29F59CBC"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Exchange of POWs</w:t>
            </w:r>
          </w:p>
        </w:tc>
        <w:tc>
          <w:tcPr>
            <w:tcW w:w="1210" w:type="dxa"/>
            <w:vAlign w:val="center"/>
          </w:tcPr>
          <w:p w14:paraId="1B38EB0F" w14:textId="0E0AD380"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F7578B" w:rsidRPr="00542474" w14:paraId="37EFA9BC" w14:textId="77777777" w:rsidTr="00EF2158">
        <w:trPr>
          <w:trHeight w:val="270"/>
        </w:trPr>
        <w:tc>
          <w:tcPr>
            <w:tcW w:w="8784" w:type="dxa"/>
          </w:tcPr>
          <w:p w14:paraId="517F0FA8" w14:textId="365D02DE"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Protests of people in Kherson region during the occupation</w:t>
            </w:r>
          </w:p>
        </w:tc>
        <w:tc>
          <w:tcPr>
            <w:tcW w:w="1210" w:type="dxa"/>
            <w:vAlign w:val="center"/>
          </w:tcPr>
          <w:p w14:paraId="7511FB1F" w14:textId="79ED38A3"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F7578B" w:rsidRPr="00542474" w14:paraId="48DA77D6" w14:textId="77777777" w:rsidTr="00EF2158">
        <w:trPr>
          <w:trHeight w:val="270"/>
        </w:trPr>
        <w:tc>
          <w:tcPr>
            <w:tcW w:w="8784" w:type="dxa"/>
          </w:tcPr>
          <w:p w14:paraId="4102D02C" w14:textId="2898FED2"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Strikes on Crimea</w:t>
            </w:r>
          </w:p>
        </w:tc>
        <w:tc>
          <w:tcPr>
            <w:tcW w:w="1210" w:type="dxa"/>
            <w:vAlign w:val="center"/>
          </w:tcPr>
          <w:p w14:paraId="64BB8A48" w14:textId="45144E81"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F7578B" w:rsidRPr="00542474" w14:paraId="4EE45764" w14:textId="77777777" w:rsidTr="00EF2158">
        <w:trPr>
          <w:trHeight w:val="270"/>
        </w:trPr>
        <w:tc>
          <w:tcPr>
            <w:tcW w:w="8784" w:type="dxa"/>
          </w:tcPr>
          <w:p w14:paraId="1EF8C683" w14:textId="6056C5B0"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Zaluzhny and his actions</w:t>
            </w:r>
          </w:p>
        </w:tc>
        <w:tc>
          <w:tcPr>
            <w:tcW w:w="1210" w:type="dxa"/>
            <w:vAlign w:val="center"/>
          </w:tcPr>
          <w:p w14:paraId="52373356" w14:textId="23F69FBB"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0,9</w:t>
            </w:r>
          </w:p>
        </w:tc>
      </w:tr>
      <w:tr w:rsidR="00F7578B" w:rsidRPr="00542474" w14:paraId="7C1A69F4" w14:textId="77777777" w:rsidTr="00EF2158">
        <w:trPr>
          <w:trHeight w:val="270"/>
        </w:trPr>
        <w:tc>
          <w:tcPr>
            <w:tcW w:w="8784" w:type="dxa"/>
          </w:tcPr>
          <w:p w14:paraId="3F354A38" w14:textId="7E9F2A58"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Sumy region</w:t>
            </w:r>
          </w:p>
        </w:tc>
        <w:tc>
          <w:tcPr>
            <w:tcW w:w="1210" w:type="dxa"/>
            <w:vAlign w:val="center"/>
          </w:tcPr>
          <w:p w14:paraId="5E4152E5" w14:textId="01B9FD06"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0,9</w:t>
            </w:r>
          </w:p>
        </w:tc>
      </w:tr>
      <w:tr w:rsidR="00F7578B" w:rsidRPr="00542474" w14:paraId="4C3A2BFD" w14:textId="77777777" w:rsidTr="00EF2158">
        <w:trPr>
          <w:trHeight w:val="270"/>
        </w:trPr>
        <w:tc>
          <w:tcPr>
            <w:tcW w:w="8784" w:type="dxa"/>
          </w:tcPr>
          <w:p w14:paraId="7F324F93" w14:textId="16A2F6E9"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The work of air defense</w:t>
            </w:r>
          </w:p>
        </w:tc>
        <w:tc>
          <w:tcPr>
            <w:tcW w:w="1210" w:type="dxa"/>
            <w:vAlign w:val="center"/>
          </w:tcPr>
          <w:p w14:paraId="1C942CDE" w14:textId="6250351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0,8</w:t>
            </w:r>
          </w:p>
        </w:tc>
      </w:tr>
      <w:tr w:rsidR="00F7578B" w:rsidRPr="00542474" w14:paraId="757C7B8A" w14:textId="77777777" w:rsidTr="00EF2158">
        <w:trPr>
          <w:trHeight w:val="270"/>
        </w:trPr>
        <w:tc>
          <w:tcPr>
            <w:tcW w:w="8784" w:type="dxa"/>
          </w:tcPr>
          <w:p w14:paraId="713F11C8" w14:textId="2E9F0933"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Defense of Azovstal, courage of Azov warriors</w:t>
            </w:r>
          </w:p>
        </w:tc>
        <w:tc>
          <w:tcPr>
            <w:tcW w:w="1210" w:type="dxa"/>
            <w:vAlign w:val="center"/>
          </w:tcPr>
          <w:p w14:paraId="75E986DA" w14:textId="131101F6"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0,7</w:t>
            </w:r>
          </w:p>
        </w:tc>
      </w:tr>
      <w:tr w:rsidR="00F7578B" w:rsidRPr="00542474" w14:paraId="097B9C61" w14:textId="77777777" w:rsidTr="00EF2158">
        <w:trPr>
          <w:trHeight w:val="270"/>
        </w:trPr>
        <w:tc>
          <w:tcPr>
            <w:tcW w:w="8784" w:type="dxa"/>
          </w:tcPr>
          <w:p w14:paraId="1AFB4A5F" w14:textId="3587B88F"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Chornobaivka</w:t>
            </w:r>
          </w:p>
        </w:tc>
        <w:tc>
          <w:tcPr>
            <w:tcW w:w="1210" w:type="dxa"/>
            <w:vAlign w:val="center"/>
          </w:tcPr>
          <w:p w14:paraId="31401647" w14:textId="2C238408"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0,7</w:t>
            </w:r>
          </w:p>
        </w:tc>
      </w:tr>
      <w:tr w:rsidR="00F7578B" w:rsidRPr="00542474" w14:paraId="35326193" w14:textId="77777777" w:rsidTr="00EF2158">
        <w:trPr>
          <w:trHeight w:val="270"/>
        </w:trPr>
        <w:tc>
          <w:tcPr>
            <w:tcW w:w="8784" w:type="dxa"/>
          </w:tcPr>
          <w:p w14:paraId="3D38DE11" w14:textId="0BEA2417"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A family member is at war</w:t>
            </w:r>
          </w:p>
        </w:tc>
        <w:tc>
          <w:tcPr>
            <w:tcW w:w="1210" w:type="dxa"/>
            <w:vAlign w:val="center"/>
          </w:tcPr>
          <w:p w14:paraId="3CE62777" w14:textId="5746867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F7578B" w:rsidRPr="00542474" w14:paraId="551911D2" w14:textId="77777777" w:rsidTr="00EF2158">
        <w:trPr>
          <w:trHeight w:val="270"/>
        </w:trPr>
        <w:tc>
          <w:tcPr>
            <w:tcW w:w="8784" w:type="dxa"/>
          </w:tcPr>
          <w:p w14:paraId="3648FB1F" w14:textId="685FD8A5"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Strikes against the Rashists</w:t>
            </w:r>
          </w:p>
        </w:tc>
        <w:tc>
          <w:tcPr>
            <w:tcW w:w="1210" w:type="dxa"/>
            <w:vAlign w:val="center"/>
          </w:tcPr>
          <w:p w14:paraId="17D5D378" w14:textId="47593DB8"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F7578B" w:rsidRPr="00542474" w14:paraId="60825801" w14:textId="77777777" w:rsidTr="00EF2158">
        <w:trPr>
          <w:trHeight w:val="270"/>
        </w:trPr>
        <w:tc>
          <w:tcPr>
            <w:tcW w:w="8784" w:type="dxa"/>
          </w:tcPr>
          <w:p w14:paraId="4C1FD000" w14:textId="6C0ACA6B"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the South</w:t>
            </w:r>
          </w:p>
        </w:tc>
        <w:tc>
          <w:tcPr>
            <w:tcW w:w="1210" w:type="dxa"/>
            <w:vAlign w:val="center"/>
          </w:tcPr>
          <w:p w14:paraId="765F0FB5" w14:textId="223CF764"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5DD273D0" w14:textId="77777777" w:rsidTr="00EF2158">
        <w:trPr>
          <w:trHeight w:val="270"/>
        </w:trPr>
        <w:tc>
          <w:tcPr>
            <w:tcW w:w="8784" w:type="dxa"/>
          </w:tcPr>
          <w:p w14:paraId="083D3523" w14:textId="419B96F8"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Retreat of the enemy from Chernihiv region</w:t>
            </w:r>
          </w:p>
        </w:tc>
        <w:tc>
          <w:tcPr>
            <w:tcW w:w="1210" w:type="dxa"/>
            <w:vAlign w:val="center"/>
          </w:tcPr>
          <w:p w14:paraId="6E2953C6" w14:textId="2D36FBC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290E5829" w14:textId="77777777" w:rsidTr="00EF2158">
        <w:trPr>
          <w:trHeight w:val="270"/>
        </w:trPr>
        <w:tc>
          <w:tcPr>
            <w:tcW w:w="8784" w:type="dxa"/>
          </w:tcPr>
          <w:p w14:paraId="0EA05025" w14:textId="31F413AC"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lastRenderedPageBreak/>
              <w:t>Losses of the enemy</w:t>
            </w:r>
          </w:p>
        </w:tc>
        <w:tc>
          <w:tcPr>
            <w:tcW w:w="1210" w:type="dxa"/>
            <w:vAlign w:val="center"/>
          </w:tcPr>
          <w:p w14:paraId="223D52D5" w14:textId="26AF1530"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7CA05010" w14:textId="77777777" w:rsidTr="00EF2158">
        <w:trPr>
          <w:trHeight w:val="270"/>
        </w:trPr>
        <w:tc>
          <w:tcPr>
            <w:tcW w:w="8784" w:type="dxa"/>
          </w:tcPr>
          <w:p w14:paraId="386A0AF3" w14:textId="4A159DA3"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Pride for the guys from Snake Island</w:t>
            </w:r>
          </w:p>
        </w:tc>
        <w:tc>
          <w:tcPr>
            <w:tcW w:w="1210" w:type="dxa"/>
            <w:vAlign w:val="center"/>
          </w:tcPr>
          <w:p w14:paraId="203479EE" w14:textId="1C085C6C"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467E7828" w14:textId="77777777" w:rsidTr="00EF2158">
        <w:trPr>
          <w:trHeight w:val="270"/>
        </w:trPr>
        <w:tc>
          <w:tcPr>
            <w:tcW w:w="8784" w:type="dxa"/>
          </w:tcPr>
          <w:p w14:paraId="157E1C32" w14:textId="42BFFDDD"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Liberation of Azovstal soldiers</w:t>
            </w:r>
          </w:p>
        </w:tc>
        <w:tc>
          <w:tcPr>
            <w:tcW w:w="1210" w:type="dxa"/>
            <w:vAlign w:val="center"/>
          </w:tcPr>
          <w:p w14:paraId="3D62E79F" w14:textId="3EE0EFEF"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0A4B5362" w14:textId="77777777" w:rsidTr="00EF2158">
        <w:trPr>
          <w:trHeight w:val="270"/>
        </w:trPr>
        <w:tc>
          <w:tcPr>
            <w:tcW w:w="8784" w:type="dxa"/>
          </w:tcPr>
          <w:p w14:paraId="1316E6CC" w14:textId="349D3702"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Resistance and resilience under occupation</w:t>
            </w:r>
          </w:p>
        </w:tc>
        <w:tc>
          <w:tcPr>
            <w:tcW w:w="1210" w:type="dxa"/>
            <w:vAlign w:val="center"/>
          </w:tcPr>
          <w:p w14:paraId="18077E37" w14:textId="3D87BE5D"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793DCC6A" w14:textId="77777777" w:rsidTr="00EF2158">
        <w:trPr>
          <w:trHeight w:val="270"/>
        </w:trPr>
        <w:tc>
          <w:tcPr>
            <w:tcW w:w="8784" w:type="dxa"/>
          </w:tcPr>
          <w:p w14:paraId="7841B857" w14:textId="4BA71436"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The government did not flee the country</w:t>
            </w:r>
          </w:p>
        </w:tc>
        <w:tc>
          <w:tcPr>
            <w:tcW w:w="1210" w:type="dxa"/>
            <w:vAlign w:val="center"/>
          </w:tcPr>
          <w:p w14:paraId="49718A8E" w14:textId="1540C031"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F7578B" w:rsidRPr="00542474" w14:paraId="281573B7" w14:textId="77777777" w:rsidTr="00EF2158">
        <w:trPr>
          <w:trHeight w:val="270"/>
        </w:trPr>
        <w:tc>
          <w:tcPr>
            <w:tcW w:w="8784" w:type="dxa"/>
          </w:tcPr>
          <w:p w14:paraId="17932600" w14:textId="3983DA67"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No, there is no such event</w:t>
            </w:r>
          </w:p>
        </w:tc>
        <w:tc>
          <w:tcPr>
            <w:tcW w:w="1210" w:type="dxa"/>
            <w:vAlign w:val="center"/>
          </w:tcPr>
          <w:p w14:paraId="0B9A38A0" w14:textId="628A9AD1"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2,0</w:t>
            </w:r>
          </w:p>
        </w:tc>
      </w:tr>
      <w:tr w:rsidR="00F7578B" w:rsidRPr="00542474" w14:paraId="0E259DBE" w14:textId="77777777" w:rsidTr="00EF2158">
        <w:trPr>
          <w:trHeight w:val="270"/>
        </w:trPr>
        <w:tc>
          <w:tcPr>
            <w:tcW w:w="8784" w:type="dxa"/>
          </w:tcPr>
          <w:p w14:paraId="61BFB765" w14:textId="49E5901A"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Difficult to answer</w:t>
            </w:r>
          </w:p>
        </w:tc>
        <w:tc>
          <w:tcPr>
            <w:tcW w:w="1210" w:type="dxa"/>
            <w:vAlign w:val="center"/>
          </w:tcPr>
          <w:p w14:paraId="6AF5D67F" w14:textId="204748F7"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5,7</w:t>
            </w:r>
          </w:p>
        </w:tc>
      </w:tr>
      <w:tr w:rsidR="00F7578B" w:rsidRPr="00542474" w14:paraId="633F558A" w14:textId="77777777" w:rsidTr="00EF2158">
        <w:trPr>
          <w:trHeight w:val="270"/>
        </w:trPr>
        <w:tc>
          <w:tcPr>
            <w:tcW w:w="8784" w:type="dxa"/>
          </w:tcPr>
          <w:p w14:paraId="6CF0E863" w14:textId="5D8DEFC2" w:rsidR="00F7578B" w:rsidRPr="00F7578B" w:rsidRDefault="00F7578B" w:rsidP="00F7578B">
            <w:pPr>
              <w:spacing w:line="276" w:lineRule="auto"/>
              <w:jc w:val="both"/>
              <w:rPr>
                <w:rFonts w:ascii="Times New Roman" w:hAnsi="Times New Roman" w:cs="Times New Roman"/>
              </w:rPr>
            </w:pPr>
            <w:r w:rsidRPr="00F7578B">
              <w:rPr>
                <w:rFonts w:ascii="Times New Roman" w:hAnsi="Times New Roman" w:cs="Times New Roman"/>
              </w:rPr>
              <w:t>Did not answer</w:t>
            </w:r>
          </w:p>
        </w:tc>
        <w:tc>
          <w:tcPr>
            <w:tcW w:w="1210" w:type="dxa"/>
            <w:vAlign w:val="center"/>
          </w:tcPr>
          <w:p w14:paraId="29ED4BBB" w14:textId="087EA859" w:rsidR="00F7578B" w:rsidRPr="00542474" w:rsidRDefault="00F7578B" w:rsidP="00F7578B">
            <w:pPr>
              <w:spacing w:line="276" w:lineRule="auto"/>
              <w:jc w:val="center"/>
              <w:rPr>
                <w:rFonts w:ascii="Times New Roman" w:hAnsi="Times New Roman" w:cs="Times New Roman"/>
              </w:rPr>
            </w:pPr>
            <w:r w:rsidRPr="00542474">
              <w:rPr>
                <w:rFonts w:ascii="Times New Roman" w:eastAsia="Times New Roman" w:hAnsi="Times New Roman" w:cs="Times New Roman"/>
              </w:rPr>
              <w:t>5,6</w:t>
            </w:r>
          </w:p>
        </w:tc>
      </w:tr>
    </w:tbl>
    <w:p w14:paraId="1BEFB4C0" w14:textId="131C00A2" w:rsidR="4EA5CBE7" w:rsidRPr="00542474" w:rsidRDefault="4EA5CBE7" w:rsidP="1CCE22D8">
      <w:pPr>
        <w:spacing w:line="276" w:lineRule="auto"/>
        <w:jc w:val="both"/>
        <w:rPr>
          <w:rFonts w:ascii="Times New Roman" w:hAnsi="Times New Roman" w:cs="Times New Roman"/>
        </w:rPr>
      </w:pPr>
      <w:r w:rsidRPr="00542474">
        <w:rPr>
          <w:rFonts w:ascii="Times New Roman" w:eastAsia="Times New Roman" w:hAnsi="Times New Roman" w:cs="Times New Roman"/>
          <w:b/>
          <w:bCs/>
          <w:sz w:val="24"/>
          <w:szCs w:val="24"/>
        </w:rPr>
        <w:t xml:space="preserve"> </w:t>
      </w:r>
    </w:p>
    <w:p w14:paraId="62623521" w14:textId="1E8F064E" w:rsidR="008D1B8C" w:rsidRPr="00542474" w:rsidRDefault="00F7578B" w:rsidP="00564D6B">
      <w:pPr>
        <w:pStyle w:val="a3"/>
        <w:numPr>
          <w:ilvl w:val="0"/>
          <w:numId w:val="16"/>
        </w:numPr>
        <w:spacing w:line="240" w:lineRule="auto"/>
        <w:ind w:left="0"/>
        <w:jc w:val="both"/>
        <w:rPr>
          <w:rFonts w:ascii="Times New Roman" w:hAnsi="Times New Roman" w:cs="Times New Roman"/>
        </w:rPr>
      </w:pPr>
      <w:r w:rsidRPr="00F7578B">
        <w:rPr>
          <w:rStyle w:val="10"/>
          <w:rFonts w:cs="Times New Roman"/>
        </w:rPr>
        <w:t xml:space="preserve">What events during the war have filled you personally with hope and optimism? </w:t>
      </w:r>
      <w:r w:rsidRPr="001B73BE">
        <w:rPr>
          <w:rFonts w:ascii="Times New Roman" w:eastAsia="Times New Roman" w:hAnsi="Times New Roman" w:cs="Times New Roman"/>
          <w:i/>
          <w:iCs/>
        </w:rPr>
        <w:t>(please give your own answers) (Only those answers that were given by at least 0.5% of respondents are presented)</w:t>
      </w:r>
    </w:p>
    <w:tbl>
      <w:tblPr>
        <w:tblStyle w:val="a8"/>
        <w:tblW w:w="10033" w:type="dxa"/>
        <w:tblLayout w:type="fixed"/>
        <w:tblLook w:val="04A0" w:firstRow="1" w:lastRow="0" w:firstColumn="1" w:lastColumn="0" w:noHBand="0" w:noVBand="1"/>
      </w:tblPr>
      <w:tblGrid>
        <w:gridCol w:w="8784"/>
        <w:gridCol w:w="1249"/>
      </w:tblGrid>
      <w:tr w:rsidR="002C68AF" w:rsidRPr="00542474" w14:paraId="58CD0C1D" w14:textId="77777777" w:rsidTr="002C68AF">
        <w:trPr>
          <w:trHeight w:val="54"/>
        </w:trPr>
        <w:tc>
          <w:tcPr>
            <w:tcW w:w="8784" w:type="dxa"/>
          </w:tcPr>
          <w:p w14:paraId="6C9D27CD" w14:textId="618F9055"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Weapons from foreign partners</w:t>
            </w:r>
          </w:p>
        </w:tc>
        <w:tc>
          <w:tcPr>
            <w:tcW w:w="1249" w:type="dxa"/>
            <w:vAlign w:val="center"/>
          </w:tcPr>
          <w:p w14:paraId="640CC421"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w:t>
            </w:r>
            <w:r w:rsidRPr="00542474">
              <w:rPr>
                <w:rFonts w:ascii="Times New Roman" w:eastAsia="Times New Roman" w:hAnsi="Times New Roman" w:cs="Times New Roman"/>
                <w:lang w:val="ru"/>
              </w:rPr>
              <w:t>3</w:t>
            </w:r>
            <w:r w:rsidRPr="00542474">
              <w:rPr>
                <w:rFonts w:ascii="Times New Roman" w:eastAsia="Times New Roman" w:hAnsi="Times New Roman" w:cs="Times New Roman"/>
              </w:rPr>
              <w:t>,</w:t>
            </w:r>
            <w:r w:rsidRPr="00542474">
              <w:rPr>
                <w:rFonts w:ascii="Times New Roman" w:eastAsia="Times New Roman" w:hAnsi="Times New Roman" w:cs="Times New Roman"/>
                <w:lang w:val="ru"/>
              </w:rPr>
              <w:t>5</w:t>
            </w:r>
          </w:p>
        </w:tc>
      </w:tr>
      <w:tr w:rsidR="002C68AF" w:rsidRPr="00542474" w14:paraId="22AB3BFF" w14:textId="77777777" w:rsidTr="002C68AF">
        <w:trPr>
          <w:trHeight w:val="119"/>
        </w:trPr>
        <w:tc>
          <w:tcPr>
            <w:tcW w:w="8784" w:type="dxa"/>
          </w:tcPr>
          <w:p w14:paraId="4D56A47A" w14:textId="4760EB46"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Support from foreign countries</w:t>
            </w:r>
          </w:p>
        </w:tc>
        <w:tc>
          <w:tcPr>
            <w:tcW w:w="1249" w:type="dxa"/>
            <w:vAlign w:val="center"/>
          </w:tcPr>
          <w:p w14:paraId="0FF0C466"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11,8</w:t>
            </w:r>
          </w:p>
        </w:tc>
      </w:tr>
      <w:tr w:rsidR="002C68AF" w:rsidRPr="00542474" w14:paraId="1A235D48" w14:textId="77777777" w:rsidTr="002C68AF">
        <w:trPr>
          <w:trHeight w:val="54"/>
        </w:trPr>
        <w:tc>
          <w:tcPr>
            <w:tcW w:w="8784" w:type="dxa"/>
          </w:tcPr>
          <w:p w14:paraId="1E296F4B" w14:textId="56EB088C"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Liberation of the occupied territories, offensive actions</w:t>
            </w:r>
          </w:p>
        </w:tc>
        <w:tc>
          <w:tcPr>
            <w:tcW w:w="1249" w:type="dxa"/>
            <w:vAlign w:val="center"/>
          </w:tcPr>
          <w:p w14:paraId="369F58ED"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10,7</w:t>
            </w:r>
          </w:p>
        </w:tc>
      </w:tr>
      <w:tr w:rsidR="002C68AF" w:rsidRPr="00542474" w14:paraId="4C081D29" w14:textId="77777777" w:rsidTr="002C68AF">
        <w:trPr>
          <w:trHeight w:val="85"/>
        </w:trPr>
        <w:tc>
          <w:tcPr>
            <w:tcW w:w="8784" w:type="dxa"/>
          </w:tcPr>
          <w:p w14:paraId="59BE5D2F" w14:textId="3A2F501C"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Liberation of Kherson</w:t>
            </w:r>
          </w:p>
        </w:tc>
        <w:tc>
          <w:tcPr>
            <w:tcW w:w="1249" w:type="dxa"/>
            <w:vAlign w:val="center"/>
          </w:tcPr>
          <w:p w14:paraId="7709BF98"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8,6</w:t>
            </w:r>
          </w:p>
        </w:tc>
      </w:tr>
      <w:tr w:rsidR="002C68AF" w:rsidRPr="00542474" w14:paraId="4F47CFC0" w14:textId="77777777" w:rsidTr="00407238">
        <w:trPr>
          <w:trHeight w:val="300"/>
        </w:trPr>
        <w:tc>
          <w:tcPr>
            <w:tcW w:w="8784" w:type="dxa"/>
          </w:tcPr>
          <w:p w14:paraId="6E5379F2" w14:textId="44C3B632"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 xml:space="preserve">Our military </w:t>
            </w:r>
          </w:p>
        </w:tc>
        <w:tc>
          <w:tcPr>
            <w:tcW w:w="1249" w:type="dxa"/>
            <w:vAlign w:val="center"/>
          </w:tcPr>
          <w:p w14:paraId="137A20C5"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7,5</w:t>
            </w:r>
          </w:p>
        </w:tc>
      </w:tr>
      <w:tr w:rsidR="002C68AF" w:rsidRPr="00542474" w14:paraId="533F37AC" w14:textId="77777777" w:rsidTr="002C68AF">
        <w:trPr>
          <w:trHeight w:val="54"/>
        </w:trPr>
        <w:tc>
          <w:tcPr>
            <w:tcW w:w="8784" w:type="dxa"/>
          </w:tcPr>
          <w:p w14:paraId="10F9DCB5" w14:textId="38A8F725"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Repulsing the enemy near Kharkiv / Kharkiv region</w:t>
            </w:r>
          </w:p>
        </w:tc>
        <w:tc>
          <w:tcPr>
            <w:tcW w:w="1249" w:type="dxa"/>
            <w:vAlign w:val="center"/>
          </w:tcPr>
          <w:p w14:paraId="5C94CB11"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6,2</w:t>
            </w:r>
          </w:p>
        </w:tc>
      </w:tr>
      <w:tr w:rsidR="002C68AF" w:rsidRPr="00542474" w14:paraId="32DA172B" w14:textId="77777777" w:rsidTr="002C68AF">
        <w:trPr>
          <w:trHeight w:val="170"/>
        </w:trPr>
        <w:tc>
          <w:tcPr>
            <w:tcW w:w="8784" w:type="dxa"/>
          </w:tcPr>
          <w:p w14:paraId="3B479BEC" w14:textId="2CD81DB7"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united nation, solidarity, and resilience</w:t>
            </w:r>
          </w:p>
        </w:tc>
        <w:tc>
          <w:tcPr>
            <w:tcW w:w="1249" w:type="dxa"/>
            <w:vAlign w:val="center"/>
          </w:tcPr>
          <w:p w14:paraId="45358FCA"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6,2</w:t>
            </w:r>
          </w:p>
        </w:tc>
      </w:tr>
      <w:tr w:rsidR="002C68AF" w:rsidRPr="00542474" w14:paraId="3D53CC2C" w14:textId="77777777" w:rsidTr="002C68AF">
        <w:trPr>
          <w:trHeight w:val="159"/>
        </w:trPr>
        <w:tc>
          <w:tcPr>
            <w:tcW w:w="8784" w:type="dxa"/>
          </w:tcPr>
          <w:p w14:paraId="73B79DD7" w14:textId="543A07E1"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Victories of the military</w:t>
            </w:r>
          </w:p>
        </w:tc>
        <w:tc>
          <w:tcPr>
            <w:tcW w:w="1249" w:type="dxa"/>
            <w:vAlign w:val="center"/>
          </w:tcPr>
          <w:p w14:paraId="662F3D69"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5,0</w:t>
            </w:r>
          </w:p>
        </w:tc>
      </w:tr>
      <w:tr w:rsidR="002C68AF" w:rsidRPr="00542474" w14:paraId="742FFA35" w14:textId="77777777" w:rsidTr="002C68AF">
        <w:trPr>
          <w:trHeight w:val="54"/>
        </w:trPr>
        <w:tc>
          <w:tcPr>
            <w:tcW w:w="8784" w:type="dxa"/>
          </w:tcPr>
          <w:p w14:paraId="52CC8475" w14:textId="1A41FDEB"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Battles for Kyiv region and de-occupation</w:t>
            </w:r>
          </w:p>
        </w:tc>
        <w:tc>
          <w:tcPr>
            <w:tcW w:w="1249" w:type="dxa"/>
            <w:vAlign w:val="center"/>
          </w:tcPr>
          <w:p w14:paraId="0B02597E"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3,4</w:t>
            </w:r>
          </w:p>
        </w:tc>
      </w:tr>
      <w:tr w:rsidR="002C68AF" w:rsidRPr="00542474" w14:paraId="5B6069FC" w14:textId="77777777" w:rsidTr="002C68AF">
        <w:trPr>
          <w:trHeight w:val="125"/>
        </w:trPr>
        <w:tc>
          <w:tcPr>
            <w:tcW w:w="8784" w:type="dxa"/>
          </w:tcPr>
          <w:p w14:paraId="6F9EAF5F" w14:textId="31ECB1DE"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Battles of Bakhmut</w:t>
            </w:r>
          </w:p>
        </w:tc>
        <w:tc>
          <w:tcPr>
            <w:tcW w:w="1249" w:type="dxa"/>
            <w:vAlign w:val="center"/>
          </w:tcPr>
          <w:p w14:paraId="35BAD3E9"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2,9</w:t>
            </w:r>
          </w:p>
        </w:tc>
      </w:tr>
      <w:tr w:rsidR="002C68AF" w:rsidRPr="00542474" w14:paraId="1845F0F8" w14:textId="77777777" w:rsidTr="002C68AF">
        <w:trPr>
          <w:trHeight w:val="244"/>
        </w:trPr>
        <w:tc>
          <w:tcPr>
            <w:tcW w:w="8784" w:type="dxa"/>
          </w:tcPr>
          <w:p w14:paraId="1CCEC84F" w14:textId="4FF01916"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Explosions on the Crimean bridge</w:t>
            </w:r>
          </w:p>
        </w:tc>
        <w:tc>
          <w:tcPr>
            <w:tcW w:w="1249" w:type="dxa"/>
            <w:vAlign w:val="center"/>
          </w:tcPr>
          <w:p w14:paraId="43E7376C"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2,9</w:t>
            </w:r>
          </w:p>
        </w:tc>
      </w:tr>
      <w:tr w:rsidR="002C68AF" w:rsidRPr="00542474" w14:paraId="795F4443" w14:textId="77777777" w:rsidTr="002C68AF">
        <w:trPr>
          <w:trHeight w:val="54"/>
        </w:trPr>
        <w:tc>
          <w:tcPr>
            <w:tcW w:w="8784" w:type="dxa"/>
          </w:tcPr>
          <w:p w14:paraId="4E3A1F8D" w14:textId="04A2F67C"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sinking of the "Moskva"</w:t>
            </w:r>
          </w:p>
        </w:tc>
        <w:tc>
          <w:tcPr>
            <w:tcW w:w="1249" w:type="dxa"/>
            <w:vAlign w:val="center"/>
          </w:tcPr>
          <w:p w14:paraId="26D94CAD"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2,7</w:t>
            </w:r>
          </w:p>
        </w:tc>
      </w:tr>
      <w:tr w:rsidR="002C68AF" w:rsidRPr="00542474" w14:paraId="162C76B8" w14:textId="77777777" w:rsidTr="00407238">
        <w:trPr>
          <w:trHeight w:val="300"/>
        </w:trPr>
        <w:tc>
          <w:tcPr>
            <w:tcW w:w="8784" w:type="dxa"/>
          </w:tcPr>
          <w:p w14:paraId="56CAC01D" w14:textId="1552504A"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"Bavovna"</w:t>
            </w:r>
          </w:p>
        </w:tc>
        <w:tc>
          <w:tcPr>
            <w:tcW w:w="1249" w:type="dxa"/>
            <w:vAlign w:val="center"/>
          </w:tcPr>
          <w:p w14:paraId="3B390974"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2,5</w:t>
            </w:r>
          </w:p>
        </w:tc>
      </w:tr>
      <w:tr w:rsidR="002C68AF" w:rsidRPr="00542474" w14:paraId="58D9ECB9" w14:textId="77777777" w:rsidTr="00407238">
        <w:trPr>
          <w:trHeight w:val="300"/>
        </w:trPr>
        <w:tc>
          <w:tcPr>
            <w:tcW w:w="8784" w:type="dxa"/>
          </w:tcPr>
          <w:p w14:paraId="42D32093" w14:textId="2E8B402A"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work of volunteers</w:t>
            </w:r>
          </w:p>
        </w:tc>
        <w:tc>
          <w:tcPr>
            <w:tcW w:w="1249" w:type="dxa"/>
            <w:vAlign w:val="center"/>
          </w:tcPr>
          <w:p w14:paraId="389575EE"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1,9</w:t>
            </w:r>
          </w:p>
        </w:tc>
      </w:tr>
      <w:tr w:rsidR="002C68AF" w:rsidRPr="00542474" w14:paraId="2743BB99" w14:textId="77777777" w:rsidTr="00407238">
        <w:trPr>
          <w:trHeight w:val="300"/>
        </w:trPr>
        <w:tc>
          <w:tcPr>
            <w:tcW w:w="8784" w:type="dxa"/>
          </w:tcPr>
          <w:p w14:paraId="3B5B5710" w14:textId="5DC2B3AC"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Liberation of Snake Island</w:t>
            </w:r>
          </w:p>
        </w:tc>
        <w:tc>
          <w:tcPr>
            <w:tcW w:w="1249" w:type="dxa"/>
            <w:vAlign w:val="center"/>
          </w:tcPr>
          <w:p w14:paraId="3A27E332"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1,6</w:t>
            </w:r>
          </w:p>
        </w:tc>
      </w:tr>
      <w:tr w:rsidR="002C68AF" w:rsidRPr="00542474" w14:paraId="67D6EA40" w14:textId="77777777" w:rsidTr="00407238">
        <w:trPr>
          <w:trHeight w:val="300"/>
        </w:trPr>
        <w:tc>
          <w:tcPr>
            <w:tcW w:w="8784" w:type="dxa"/>
          </w:tcPr>
          <w:p w14:paraId="6C80AC87" w14:textId="1F81CED3"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A counter-offensive is being prepared</w:t>
            </w:r>
          </w:p>
        </w:tc>
        <w:tc>
          <w:tcPr>
            <w:tcW w:w="1249" w:type="dxa"/>
            <w:vAlign w:val="center"/>
          </w:tcPr>
          <w:p w14:paraId="1F67AFFB"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1,2</w:t>
            </w:r>
          </w:p>
        </w:tc>
      </w:tr>
      <w:tr w:rsidR="002C68AF" w:rsidRPr="00542474" w14:paraId="71C247BE" w14:textId="77777777" w:rsidTr="00407238">
        <w:trPr>
          <w:trHeight w:val="300"/>
        </w:trPr>
        <w:tc>
          <w:tcPr>
            <w:tcW w:w="8784" w:type="dxa"/>
          </w:tcPr>
          <w:p w14:paraId="3AE590B0" w14:textId="52BA0743"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Strikes on the Crimea</w:t>
            </w:r>
          </w:p>
        </w:tc>
        <w:tc>
          <w:tcPr>
            <w:tcW w:w="1249" w:type="dxa"/>
            <w:vAlign w:val="center"/>
          </w:tcPr>
          <w:p w14:paraId="13EC77F2"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1,1</w:t>
            </w:r>
          </w:p>
        </w:tc>
      </w:tr>
      <w:tr w:rsidR="002C68AF" w:rsidRPr="00542474" w14:paraId="2ABA8137" w14:textId="77777777" w:rsidTr="00407238">
        <w:trPr>
          <w:trHeight w:val="300"/>
        </w:trPr>
        <w:tc>
          <w:tcPr>
            <w:tcW w:w="8784" w:type="dxa"/>
          </w:tcPr>
          <w:p w14:paraId="45473324" w14:textId="5E657323"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Exchange of prisoners</w:t>
            </w:r>
          </w:p>
        </w:tc>
        <w:tc>
          <w:tcPr>
            <w:tcW w:w="1249" w:type="dxa"/>
            <w:vAlign w:val="center"/>
          </w:tcPr>
          <w:p w14:paraId="5781D44D"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2C68AF" w:rsidRPr="00542474" w14:paraId="7B69F766" w14:textId="77777777" w:rsidTr="00407238">
        <w:trPr>
          <w:trHeight w:val="300"/>
        </w:trPr>
        <w:tc>
          <w:tcPr>
            <w:tcW w:w="8784" w:type="dxa"/>
          </w:tcPr>
          <w:p w14:paraId="4FFBDC64" w14:textId="73C43A5F"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work of air defense</w:t>
            </w:r>
          </w:p>
        </w:tc>
        <w:tc>
          <w:tcPr>
            <w:tcW w:w="1249" w:type="dxa"/>
            <w:vAlign w:val="center"/>
          </w:tcPr>
          <w:p w14:paraId="0C42D820"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1,0</w:t>
            </w:r>
          </w:p>
        </w:tc>
      </w:tr>
      <w:tr w:rsidR="002C68AF" w:rsidRPr="00542474" w14:paraId="77F05FA8" w14:textId="77777777" w:rsidTr="00407238">
        <w:trPr>
          <w:trHeight w:val="300"/>
        </w:trPr>
        <w:tc>
          <w:tcPr>
            <w:tcW w:w="8784" w:type="dxa"/>
          </w:tcPr>
          <w:p w14:paraId="2B44F19A" w14:textId="07F29E94"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"Zelensky is negotiating with everyone"</w:t>
            </w:r>
          </w:p>
        </w:tc>
        <w:tc>
          <w:tcPr>
            <w:tcW w:w="1249" w:type="dxa"/>
            <w:vAlign w:val="center"/>
          </w:tcPr>
          <w:p w14:paraId="0EF56A01"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0,8</w:t>
            </w:r>
          </w:p>
        </w:tc>
      </w:tr>
      <w:tr w:rsidR="002C68AF" w:rsidRPr="00542474" w14:paraId="640AD902" w14:textId="77777777" w:rsidTr="00407238">
        <w:trPr>
          <w:trHeight w:val="300"/>
        </w:trPr>
        <w:tc>
          <w:tcPr>
            <w:tcW w:w="8784" w:type="dxa"/>
          </w:tcPr>
          <w:p w14:paraId="5B92B22E" w14:textId="60F016D8"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enemy's losses</w:t>
            </w:r>
          </w:p>
        </w:tc>
        <w:tc>
          <w:tcPr>
            <w:tcW w:w="1249" w:type="dxa"/>
            <w:vAlign w:val="center"/>
          </w:tcPr>
          <w:p w14:paraId="25CA7C2F"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0,7</w:t>
            </w:r>
          </w:p>
        </w:tc>
      </w:tr>
      <w:tr w:rsidR="002C68AF" w:rsidRPr="00542474" w14:paraId="4360CF7D" w14:textId="77777777" w:rsidTr="00407238">
        <w:trPr>
          <w:trHeight w:val="300"/>
        </w:trPr>
        <w:tc>
          <w:tcPr>
            <w:tcW w:w="8784" w:type="dxa"/>
          </w:tcPr>
          <w:p w14:paraId="0F341BF0" w14:textId="77813E47"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Ramstein summit</w:t>
            </w:r>
          </w:p>
        </w:tc>
        <w:tc>
          <w:tcPr>
            <w:tcW w:w="1249" w:type="dxa"/>
            <w:vAlign w:val="center"/>
          </w:tcPr>
          <w:p w14:paraId="5D20837A"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0,7</w:t>
            </w:r>
          </w:p>
        </w:tc>
      </w:tr>
      <w:tr w:rsidR="002C68AF" w:rsidRPr="00542474" w14:paraId="17593DE7" w14:textId="77777777" w:rsidTr="002C68AF">
        <w:trPr>
          <w:trHeight w:val="83"/>
        </w:trPr>
        <w:tc>
          <w:tcPr>
            <w:tcW w:w="8784" w:type="dxa"/>
          </w:tcPr>
          <w:p w14:paraId="7404C506" w14:textId="73668DF9"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Financial assistance from foreign partners</w:t>
            </w:r>
          </w:p>
        </w:tc>
        <w:tc>
          <w:tcPr>
            <w:tcW w:w="1249" w:type="dxa"/>
            <w:vAlign w:val="center"/>
          </w:tcPr>
          <w:p w14:paraId="7607767B"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0,7</w:t>
            </w:r>
          </w:p>
        </w:tc>
      </w:tr>
      <w:tr w:rsidR="002C68AF" w:rsidRPr="00542474" w14:paraId="6CBDD55E" w14:textId="77777777" w:rsidTr="002C68AF">
        <w:trPr>
          <w:trHeight w:val="201"/>
        </w:trPr>
        <w:tc>
          <w:tcPr>
            <w:tcW w:w="8784" w:type="dxa"/>
          </w:tcPr>
          <w:p w14:paraId="55A88C13" w14:textId="748CBC85"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Zaluzhny and his actions</w:t>
            </w:r>
          </w:p>
        </w:tc>
        <w:tc>
          <w:tcPr>
            <w:tcW w:w="1249" w:type="dxa"/>
            <w:vAlign w:val="center"/>
          </w:tcPr>
          <w:p w14:paraId="3E12A7D8"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2C68AF" w:rsidRPr="00542474" w14:paraId="78231E6D" w14:textId="77777777" w:rsidTr="002C68AF">
        <w:trPr>
          <w:trHeight w:val="163"/>
        </w:trPr>
        <w:tc>
          <w:tcPr>
            <w:tcW w:w="8784" w:type="dxa"/>
          </w:tcPr>
          <w:p w14:paraId="49AF776D" w14:textId="0782E8F6"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Candidacy for EU membership under the fast-track procedure</w:t>
            </w:r>
          </w:p>
        </w:tc>
        <w:tc>
          <w:tcPr>
            <w:tcW w:w="1249" w:type="dxa"/>
            <w:vAlign w:val="center"/>
          </w:tcPr>
          <w:p w14:paraId="6B85693C"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2C68AF" w:rsidRPr="00542474" w14:paraId="0E9581F6" w14:textId="77777777" w:rsidTr="002C68AF">
        <w:trPr>
          <w:trHeight w:val="140"/>
        </w:trPr>
        <w:tc>
          <w:tcPr>
            <w:tcW w:w="8784" w:type="dxa"/>
          </w:tcPr>
          <w:p w14:paraId="765330B5" w14:textId="79095A5F"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President's policy</w:t>
            </w:r>
          </w:p>
        </w:tc>
        <w:tc>
          <w:tcPr>
            <w:tcW w:w="1249" w:type="dxa"/>
            <w:vAlign w:val="center"/>
          </w:tcPr>
          <w:p w14:paraId="70808C5B"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2C68AF" w:rsidRPr="00542474" w14:paraId="57BFC119" w14:textId="77777777" w:rsidTr="002C68AF">
        <w:trPr>
          <w:trHeight w:val="116"/>
        </w:trPr>
        <w:tc>
          <w:tcPr>
            <w:tcW w:w="8784" w:type="dxa"/>
          </w:tcPr>
          <w:p w14:paraId="18A77A6F" w14:textId="15850B3B"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The government did not flee</w:t>
            </w:r>
          </w:p>
        </w:tc>
        <w:tc>
          <w:tcPr>
            <w:tcW w:w="1249" w:type="dxa"/>
            <w:vAlign w:val="center"/>
          </w:tcPr>
          <w:p w14:paraId="6C10B369"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0,6</w:t>
            </w:r>
          </w:p>
        </w:tc>
      </w:tr>
      <w:tr w:rsidR="002C68AF" w:rsidRPr="00542474" w14:paraId="17399826" w14:textId="77777777" w:rsidTr="002C68AF">
        <w:trPr>
          <w:trHeight w:val="54"/>
        </w:trPr>
        <w:tc>
          <w:tcPr>
            <w:tcW w:w="8784" w:type="dxa"/>
          </w:tcPr>
          <w:p w14:paraId="725FC2F5" w14:textId="7B665B08"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Liberation of the South</w:t>
            </w:r>
          </w:p>
        </w:tc>
        <w:tc>
          <w:tcPr>
            <w:tcW w:w="1249" w:type="dxa"/>
            <w:vAlign w:val="center"/>
          </w:tcPr>
          <w:p w14:paraId="5EC719E7"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2C68AF" w:rsidRPr="00542474" w14:paraId="517A2A35" w14:textId="77777777" w:rsidTr="002C68AF">
        <w:trPr>
          <w:trHeight w:val="210"/>
        </w:trPr>
        <w:tc>
          <w:tcPr>
            <w:tcW w:w="8784" w:type="dxa"/>
          </w:tcPr>
          <w:p w14:paraId="178EAC7E" w14:textId="6571B13E"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President Zelensky's speeches</w:t>
            </w:r>
          </w:p>
        </w:tc>
        <w:tc>
          <w:tcPr>
            <w:tcW w:w="1249" w:type="dxa"/>
            <w:vAlign w:val="center"/>
          </w:tcPr>
          <w:p w14:paraId="577C2A93"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0,5</w:t>
            </w:r>
          </w:p>
        </w:tc>
      </w:tr>
      <w:tr w:rsidR="002C68AF" w:rsidRPr="00542474" w14:paraId="7FEB7EAA" w14:textId="77777777" w:rsidTr="00407238">
        <w:trPr>
          <w:trHeight w:val="300"/>
        </w:trPr>
        <w:tc>
          <w:tcPr>
            <w:tcW w:w="8784" w:type="dxa"/>
          </w:tcPr>
          <w:p w14:paraId="56B2272B" w14:textId="642083E8"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None, there are none</w:t>
            </w:r>
          </w:p>
        </w:tc>
        <w:tc>
          <w:tcPr>
            <w:tcW w:w="1249" w:type="dxa"/>
            <w:vAlign w:val="center"/>
          </w:tcPr>
          <w:p w14:paraId="0B957664"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2,8</w:t>
            </w:r>
          </w:p>
        </w:tc>
      </w:tr>
      <w:tr w:rsidR="002C68AF" w:rsidRPr="00542474" w14:paraId="4B22A7AA" w14:textId="77777777" w:rsidTr="002C68AF">
        <w:trPr>
          <w:trHeight w:val="148"/>
        </w:trPr>
        <w:tc>
          <w:tcPr>
            <w:tcW w:w="8784" w:type="dxa"/>
          </w:tcPr>
          <w:p w14:paraId="086743A3" w14:textId="6BC72D20"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It is difficult to answer</w:t>
            </w:r>
          </w:p>
        </w:tc>
        <w:tc>
          <w:tcPr>
            <w:tcW w:w="1249" w:type="dxa"/>
            <w:vAlign w:val="center"/>
          </w:tcPr>
          <w:p w14:paraId="7C9A6BB3"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rPr>
              <w:t>7,5</w:t>
            </w:r>
          </w:p>
        </w:tc>
      </w:tr>
      <w:tr w:rsidR="002C68AF" w:rsidRPr="00542474" w14:paraId="1F3E75F2" w14:textId="77777777" w:rsidTr="002C68AF">
        <w:trPr>
          <w:trHeight w:val="123"/>
        </w:trPr>
        <w:tc>
          <w:tcPr>
            <w:tcW w:w="8784" w:type="dxa"/>
          </w:tcPr>
          <w:p w14:paraId="0B87057E" w14:textId="501C3052" w:rsidR="002C68AF" w:rsidRPr="002C68AF" w:rsidRDefault="002C68AF" w:rsidP="002C68AF">
            <w:pPr>
              <w:spacing w:line="276" w:lineRule="auto"/>
              <w:jc w:val="both"/>
              <w:rPr>
                <w:rFonts w:ascii="Times New Roman" w:hAnsi="Times New Roman" w:cs="Times New Roman"/>
              </w:rPr>
            </w:pPr>
            <w:r w:rsidRPr="002C68AF">
              <w:rPr>
                <w:rFonts w:ascii="Times New Roman" w:hAnsi="Times New Roman" w:cs="Times New Roman"/>
              </w:rPr>
              <w:t>Did not answer</w:t>
            </w:r>
          </w:p>
        </w:tc>
        <w:tc>
          <w:tcPr>
            <w:tcW w:w="1249" w:type="dxa"/>
            <w:vAlign w:val="center"/>
          </w:tcPr>
          <w:p w14:paraId="55EA795B" w14:textId="77777777" w:rsidR="002C68AF" w:rsidRPr="00542474" w:rsidRDefault="002C68AF" w:rsidP="002C68AF">
            <w:pPr>
              <w:spacing w:line="276" w:lineRule="auto"/>
              <w:jc w:val="center"/>
              <w:rPr>
                <w:rFonts w:ascii="Times New Roman" w:hAnsi="Times New Roman" w:cs="Times New Roman"/>
              </w:rPr>
            </w:pPr>
            <w:r w:rsidRPr="00542474">
              <w:rPr>
                <w:rFonts w:ascii="Times New Roman" w:eastAsia="Times New Roman" w:hAnsi="Times New Roman" w:cs="Times New Roman"/>
                <w:lang w:val="en-US"/>
              </w:rPr>
              <w:t>13</w:t>
            </w:r>
            <w:r w:rsidRPr="00542474">
              <w:rPr>
                <w:rFonts w:ascii="Times New Roman" w:eastAsia="Times New Roman" w:hAnsi="Times New Roman" w:cs="Times New Roman"/>
                <w:lang w:val="ru"/>
              </w:rPr>
              <w:t>,5</w:t>
            </w:r>
          </w:p>
        </w:tc>
      </w:tr>
    </w:tbl>
    <w:p w14:paraId="0425C3CF" w14:textId="7AF8BFB1" w:rsidR="4EA5CBE7" w:rsidRPr="00542474" w:rsidRDefault="4EA5CBE7" w:rsidP="1CCE22D8">
      <w:pPr>
        <w:spacing w:line="276" w:lineRule="auto"/>
        <w:jc w:val="both"/>
        <w:rPr>
          <w:rFonts w:ascii="Times New Roman" w:hAnsi="Times New Roman" w:cs="Times New Roman"/>
        </w:rPr>
      </w:pPr>
    </w:p>
    <w:p w14:paraId="60BCE7D7" w14:textId="110B66DC" w:rsidR="00D658A3" w:rsidRPr="00542474" w:rsidRDefault="002C68AF" w:rsidP="002C68AF">
      <w:pPr>
        <w:pStyle w:val="a3"/>
        <w:numPr>
          <w:ilvl w:val="0"/>
          <w:numId w:val="16"/>
        </w:numPr>
        <w:spacing w:after="0" w:line="216" w:lineRule="auto"/>
        <w:ind w:left="0"/>
        <w:jc w:val="both"/>
        <w:rPr>
          <w:rFonts w:ascii="Times New Roman" w:hAnsi="Times New Roman" w:cs="Times New Roman"/>
          <w:i/>
        </w:rPr>
      </w:pPr>
      <w:r w:rsidRPr="002C68AF">
        <w:rPr>
          <w:rStyle w:val="10"/>
          <w:rFonts w:cs="Times New Roman"/>
        </w:rPr>
        <w:t xml:space="preserve">Which foreign countries, in your opinion, have played an important role in providing assistance to Ukraine? </w:t>
      </w:r>
      <w:r w:rsidRPr="001B73BE">
        <w:rPr>
          <w:rFonts w:ascii="Times New Roman" w:eastAsia="Times New Roman" w:hAnsi="Times New Roman" w:cs="Times New Roman"/>
          <w:i/>
          <w:iCs/>
        </w:rPr>
        <w:t>(please give your own answers) (Only those answers that were given by at least 0.5% of respondents are presented)</w:t>
      </w:r>
    </w:p>
    <w:tbl>
      <w:tblPr>
        <w:tblStyle w:val="a8"/>
        <w:tblW w:w="10060" w:type="dxa"/>
        <w:tblLook w:val="04A0" w:firstRow="1" w:lastRow="0" w:firstColumn="1" w:lastColumn="0" w:noHBand="0" w:noVBand="1"/>
      </w:tblPr>
      <w:tblGrid>
        <w:gridCol w:w="8784"/>
        <w:gridCol w:w="1276"/>
      </w:tblGrid>
      <w:tr w:rsidR="002C68AF" w:rsidRPr="00542474" w14:paraId="7EE766FD" w14:textId="77777777" w:rsidTr="00D658A3">
        <w:trPr>
          <w:trHeight w:val="233"/>
        </w:trPr>
        <w:tc>
          <w:tcPr>
            <w:tcW w:w="8784" w:type="dxa"/>
            <w:noWrap/>
            <w:hideMark/>
          </w:tcPr>
          <w:p w14:paraId="4A16FCDF" w14:textId="4172CB5B"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Poland</w:t>
            </w:r>
          </w:p>
        </w:tc>
        <w:tc>
          <w:tcPr>
            <w:tcW w:w="1276" w:type="dxa"/>
            <w:noWrap/>
            <w:hideMark/>
          </w:tcPr>
          <w:p w14:paraId="6EEFC1B6"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68,5</w:t>
            </w:r>
          </w:p>
        </w:tc>
      </w:tr>
      <w:tr w:rsidR="002C68AF" w:rsidRPr="00542474" w14:paraId="6C7E7601" w14:textId="77777777" w:rsidTr="00D658A3">
        <w:trPr>
          <w:trHeight w:val="110"/>
        </w:trPr>
        <w:tc>
          <w:tcPr>
            <w:tcW w:w="8784" w:type="dxa"/>
            <w:noWrap/>
            <w:hideMark/>
          </w:tcPr>
          <w:p w14:paraId="0E66EC21" w14:textId="7856ADD2"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USA</w:t>
            </w:r>
          </w:p>
        </w:tc>
        <w:tc>
          <w:tcPr>
            <w:tcW w:w="1276" w:type="dxa"/>
            <w:noWrap/>
            <w:hideMark/>
          </w:tcPr>
          <w:p w14:paraId="1D7D56FA"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67,4</w:t>
            </w:r>
          </w:p>
        </w:tc>
      </w:tr>
      <w:tr w:rsidR="002C68AF" w:rsidRPr="00542474" w14:paraId="1854DA10" w14:textId="77777777" w:rsidTr="00D658A3">
        <w:trPr>
          <w:trHeight w:val="128"/>
        </w:trPr>
        <w:tc>
          <w:tcPr>
            <w:tcW w:w="8784" w:type="dxa"/>
            <w:noWrap/>
            <w:hideMark/>
          </w:tcPr>
          <w:p w14:paraId="4A82059D" w14:textId="2076A52E"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lastRenderedPageBreak/>
              <w:t>United Kingdom</w:t>
            </w:r>
          </w:p>
        </w:tc>
        <w:tc>
          <w:tcPr>
            <w:tcW w:w="1276" w:type="dxa"/>
            <w:noWrap/>
            <w:hideMark/>
          </w:tcPr>
          <w:p w14:paraId="791E3E9C"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45,5</w:t>
            </w:r>
          </w:p>
        </w:tc>
      </w:tr>
      <w:tr w:rsidR="002C68AF" w:rsidRPr="00542474" w14:paraId="3ADB2B4D" w14:textId="77777777" w:rsidTr="00D658A3">
        <w:trPr>
          <w:trHeight w:val="60"/>
        </w:trPr>
        <w:tc>
          <w:tcPr>
            <w:tcW w:w="8784" w:type="dxa"/>
            <w:noWrap/>
            <w:hideMark/>
          </w:tcPr>
          <w:p w14:paraId="0A3E672A" w14:textId="09F165A8"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Germany</w:t>
            </w:r>
          </w:p>
        </w:tc>
        <w:tc>
          <w:tcPr>
            <w:tcW w:w="1276" w:type="dxa"/>
            <w:noWrap/>
            <w:hideMark/>
          </w:tcPr>
          <w:p w14:paraId="17087773"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17,6</w:t>
            </w:r>
          </w:p>
        </w:tc>
      </w:tr>
      <w:tr w:rsidR="002C68AF" w:rsidRPr="00542474" w14:paraId="433739B5" w14:textId="77777777" w:rsidTr="00D658A3">
        <w:trPr>
          <w:trHeight w:val="60"/>
        </w:trPr>
        <w:tc>
          <w:tcPr>
            <w:tcW w:w="8784" w:type="dxa"/>
            <w:noWrap/>
            <w:hideMark/>
          </w:tcPr>
          <w:p w14:paraId="05190F7A" w14:textId="77EE7461"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Lithuania</w:t>
            </w:r>
          </w:p>
        </w:tc>
        <w:tc>
          <w:tcPr>
            <w:tcW w:w="1276" w:type="dxa"/>
            <w:noWrap/>
            <w:hideMark/>
          </w:tcPr>
          <w:p w14:paraId="2D738161"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12,4</w:t>
            </w:r>
          </w:p>
        </w:tc>
      </w:tr>
      <w:tr w:rsidR="002C68AF" w:rsidRPr="00542474" w14:paraId="78767AC1" w14:textId="77777777" w:rsidTr="00D658A3">
        <w:trPr>
          <w:trHeight w:val="60"/>
        </w:trPr>
        <w:tc>
          <w:tcPr>
            <w:tcW w:w="8784" w:type="dxa"/>
            <w:noWrap/>
            <w:hideMark/>
          </w:tcPr>
          <w:p w14:paraId="38ADBBEE" w14:textId="4DC85CD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Latvia</w:t>
            </w:r>
          </w:p>
        </w:tc>
        <w:tc>
          <w:tcPr>
            <w:tcW w:w="1276" w:type="dxa"/>
            <w:noWrap/>
            <w:hideMark/>
          </w:tcPr>
          <w:p w14:paraId="7C0F77DE"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11,6</w:t>
            </w:r>
          </w:p>
        </w:tc>
      </w:tr>
      <w:tr w:rsidR="002C68AF" w:rsidRPr="00542474" w14:paraId="6B1206E7" w14:textId="77777777" w:rsidTr="00D658A3">
        <w:trPr>
          <w:trHeight w:val="60"/>
        </w:trPr>
        <w:tc>
          <w:tcPr>
            <w:tcW w:w="8784" w:type="dxa"/>
            <w:noWrap/>
            <w:hideMark/>
          </w:tcPr>
          <w:p w14:paraId="745028BC" w14:textId="7B590C7A"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France</w:t>
            </w:r>
          </w:p>
        </w:tc>
        <w:tc>
          <w:tcPr>
            <w:tcW w:w="1276" w:type="dxa"/>
            <w:noWrap/>
            <w:hideMark/>
          </w:tcPr>
          <w:p w14:paraId="4237A06B"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7,9</w:t>
            </w:r>
          </w:p>
        </w:tc>
      </w:tr>
      <w:tr w:rsidR="002C68AF" w:rsidRPr="00542474" w14:paraId="7C5EC43F" w14:textId="77777777" w:rsidTr="00D658A3">
        <w:trPr>
          <w:trHeight w:val="89"/>
        </w:trPr>
        <w:tc>
          <w:tcPr>
            <w:tcW w:w="8784" w:type="dxa"/>
            <w:noWrap/>
            <w:hideMark/>
          </w:tcPr>
          <w:p w14:paraId="2D9FCA8C" w14:textId="2308F078"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Canada</w:t>
            </w:r>
          </w:p>
        </w:tc>
        <w:tc>
          <w:tcPr>
            <w:tcW w:w="1276" w:type="dxa"/>
            <w:noWrap/>
            <w:hideMark/>
          </w:tcPr>
          <w:p w14:paraId="662A35CC"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7,1</w:t>
            </w:r>
          </w:p>
        </w:tc>
      </w:tr>
      <w:tr w:rsidR="002C68AF" w:rsidRPr="00542474" w14:paraId="2D25C347" w14:textId="77777777" w:rsidTr="00D658A3">
        <w:trPr>
          <w:trHeight w:val="108"/>
        </w:trPr>
        <w:tc>
          <w:tcPr>
            <w:tcW w:w="8784" w:type="dxa"/>
            <w:noWrap/>
            <w:hideMark/>
          </w:tcPr>
          <w:p w14:paraId="5A9BAFBA" w14:textId="30718F8C"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Baltic States</w:t>
            </w:r>
          </w:p>
        </w:tc>
        <w:tc>
          <w:tcPr>
            <w:tcW w:w="1276" w:type="dxa"/>
            <w:noWrap/>
            <w:hideMark/>
          </w:tcPr>
          <w:p w14:paraId="21B162BD"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6,9</w:t>
            </w:r>
          </w:p>
        </w:tc>
      </w:tr>
      <w:tr w:rsidR="002C68AF" w:rsidRPr="00542474" w14:paraId="48ACA362" w14:textId="77777777" w:rsidTr="00D658A3">
        <w:trPr>
          <w:trHeight w:val="125"/>
        </w:trPr>
        <w:tc>
          <w:tcPr>
            <w:tcW w:w="8784" w:type="dxa"/>
            <w:noWrap/>
            <w:hideMark/>
          </w:tcPr>
          <w:p w14:paraId="1CC153BC" w14:textId="08CBFC10"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Czech Republic</w:t>
            </w:r>
          </w:p>
        </w:tc>
        <w:tc>
          <w:tcPr>
            <w:tcW w:w="1276" w:type="dxa"/>
            <w:noWrap/>
            <w:hideMark/>
          </w:tcPr>
          <w:p w14:paraId="3FB61E13"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6,8</w:t>
            </w:r>
          </w:p>
        </w:tc>
      </w:tr>
      <w:tr w:rsidR="002C68AF" w:rsidRPr="00542474" w14:paraId="39CF241B" w14:textId="77777777" w:rsidTr="00D658A3">
        <w:trPr>
          <w:trHeight w:val="144"/>
        </w:trPr>
        <w:tc>
          <w:tcPr>
            <w:tcW w:w="8784" w:type="dxa"/>
            <w:noWrap/>
            <w:hideMark/>
          </w:tcPr>
          <w:p w14:paraId="2204B055" w14:textId="318A848C"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Estonia</w:t>
            </w:r>
          </w:p>
        </w:tc>
        <w:tc>
          <w:tcPr>
            <w:tcW w:w="1276" w:type="dxa"/>
            <w:noWrap/>
            <w:hideMark/>
          </w:tcPr>
          <w:p w14:paraId="28ED7C88"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6,7</w:t>
            </w:r>
          </w:p>
        </w:tc>
      </w:tr>
      <w:tr w:rsidR="002C68AF" w:rsidRPr="00542474" w14:paraId="0900E8BD" w14:textId="77777777" w:rsidTr="00D658A3">
        <w:trPr>
          <w:trHeight w:val="175"/>
        </w:trPr>
        <w:tc>
          <w:tcPr>
            <w:tcW w:w="8784" w:type="dxa"/>
            <w:noWrap/>
            <w:hideMark/>
          </w:tcPr>
          <w:p w14:paraId="5AA8EA36" w14:textId="21CEA4D0"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EU</w:t>
            </w:r>
          </w:p>
        </w:tc>
        <w:tc>
          <w:tcPr>
            <w:tcW w:w="1276" w:type="dxa"/>
            <w:noWrap/>
            <w:hideMark/>
          </w:tcPr>
          <w:p w14:paraId="1D2E019F"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5,2</w:t>
            </w:r>
          </w:p>
        </w:tc>
      </w:tr>
      <w:tr w:rsidR="002C68AF" w:rsidRPr="00542474" w14:paraId="75AB24F5" w14:textId="77777777" w:rsidTr="00D658A3">
        <w:trPr>
          <w:trHeight w:val="194"/>
        </w:trPr>
        <w:tc>
          <w:tcPr>
            <w:tcW w:w="8784" w:type="dxa"/>
            <w:noWrap/>
            <w:hideMark/>
          </w:tcPr>
          <w:p w14:paraId="02ED4214" w14:textId="75EC1B76"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Turkey</w:t>
            </w:r>
          </w:p>
        </w:tc>
        <w:tc>
          <w:tcPr>
            <w:tcW w:w="1276" w:type="dxa"/>
            <w:noWrap/>
            <w:hideMark/>
          </w:tcPr>
          <w:p w14:paraId="630C9B35"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4,1</w:t>
            </w:r>
          </w:p>
        </w:tc>
      </w:tr>
      <w:tr w:rsidR="002C68AF" w:rsidRPr="00542474" w14:paraId="0D5FA7A6" w14:textId="77777777" w:rsidTr="00D658A3">
        <w:trPr>
          <w:trHeight w:val="70"/>
        </w:trPr>
        <w:tc>
          <w:tcPr>
            <w:tcW w:w="8784" w:type="dxa"/>
            <w:noWrap/>
            <w:hideMark/>
          </w:tcPr>
          <w:p w14:paraId="41B5C0A4" w14:textId="0EB02804"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Italy</w:t>
            </w:r>
          </w:p>
        </w:tc>
        <w:tc>
          <w:tcPr>
            <w:tcW w:w="1276" w:type="dxa"/>
            <w:noWrap/>
            <w:hideMark/>
          </w:tcPr>
          <w:p w14:paraId="74AC344F"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3,3</w:t>
            </w:r>
          </w:p>
        </w:tc>
      </w:tr>
      <w:tr w:rsidR="002C68AF" w:rsidRPr="00542474" w14:paraId="5065A9C8" w14:textId="77777777" w:rsidTr="00D658A3">
        <w:trPr>
          <w:trHeight w:val="88"/>
        </w:trPr>
        <w:tc>
          <w:tcPr>
            <w:tcW w:w="8784" w:type="dxa"/>
            <w:noWrap/>
            <w:hideMark/>
          </w:tcPr>
          <w:p w14:paraId="29AF42FA" w14:textId="5715F545"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Slovakia</w:t>
            </w:r>
          </w:p>
        </w:tc>
        <w:tc>
          <w:tcPr>
            <w:tcW w:w="1276" w:type="dxa"/>
            <w:noWrap/>
            <w:hideMark/>
          </w:tcPr>
          <w:p w14:paraId="43A94916"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2,4</w:t>
            </w:r>
          </w:p>
        </w:tc>
      </w:tr>
      <w:tr w:rsidR="002C68AF" w:rsidRPr="00542474" w14:paraId="710296EB" w14:textId="77777777" w:rsidTr="00D658A3">
        <w:trPr>
          <w:trHeight w:val="105"/>
        </w:trPr>
        <w:tc>
          <w:tcPr>
            <w:tcW w:w="8784" w:type="dxa"/>
            <w:noWrap/>
            <w:hideMark/>
          </w:tcPr>
          <w:p w14:paraId="672F40DC" w14:textId="44A6A548"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Israel</w:t>
            </w:r>
          </w:p>
        </w:tc>
        <w:tc>
          <w:tcPr>
            <w:tcW w:w="1276" w:type="dxa"/>
            <w:noWrap/>
            <w:hideMark/>
          </w:tcPr>
          <w:p w14:paraId="1AD824A5"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1,4</w:t>
            </w:r>
          </w:p>
        </w:tc>
      </w:tr>
      <w:tr w:rsidR="002C68AF" w:rsidRPr="00542474" w14:paraId="621724C1" w14:textId="77777777" w:rsidTr="00D658A3">
        <w:trPr>
          <w:trHeight w:val="124"/>
        </w:trPr>
        <w:tc>
          <w:tcPr>
            <w:tcW w:w="8784" w:type="dxa"/>
            <w:noWrap/>
            <w:hideMark/>
          </w:tcPr>
          <w:p w14:paraId="0B64B26E" w14:textId="7E30DCF1"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NATO</w:t>
            </w:r>
          </w:p>
        </w:tc>
        <w:tc>
          <w:tcPr>
            <w:tcW w:w="1276" w:type="dxa"/>
            <w:noWrap/>
            <w:hideMark/>
          </w:tcPr>
          <w:p w14:paraId="311DDF95"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41B3DF65" w14:textId="77777777" w:rsidTr="00D658A3">
        <w:trPr>
          <w:trHeight w:val="156"/>
        </w:trPr>
        <w:tc>
          <w:tcPr>
            <w:tcW w:w="8784" w:type="dxa"/>
            <w:noWrap/>
            <w:hideMark/>
          </w:tcPr>
          <w:p w14:paraId="2CE9E0D9" w14:textId="11881DE5"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Netherlands</w:t>
            </w:r>
          </w:p>
        </w:tc>
        <w:tc>
          <w:tcPr>
            <w:tcW w:w="1276" w:type="dxa"/>
            <w:noWrap/>
            <w:hideMark/>
          </w:tcPr>
          <w:p w14:paraId="2363AB6B"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4A81F74A" w14:textId="77777777" w:rsidTr="00D658A3">
        <w:trPr>
          <w:trHeight w:val="60"/>
        </w:trPr>
        <w:tc>
          <w:tcPr>
            <w:tcW w:w="8784" w:type="dxa"/>
            <w:noWrap/>
            <w:hideMark/>
          </w:tcPr>
          <w:p w14:paraId="2C8DF006" w14:textId="5B09400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Sweden</w:t>
            </w:r>
          </w:p>
        </w:tc>
        <w:tc>
          <w:tcPr>
            <w:tcW w:w="1276" w:type="dxa"/>
            <w:noWrap/>
            <w:hideMark/>
          </w:tcPr>
          <w:p w14:paraId="5C3DD0D9"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10394C48" w14:textId="77777777" w:rsidTr="00D658A3">
        <w:trPr>
          <w:trHeight w:val="60"/>
        </w:trPr>
        <w:tc>
          <w:tcPr>
            <w:tcW w:w="8784" w:type="dxa"/>
            <w:noWrap/>
            <w:hideMark/>
          </w:tcPr>
          <w:p w14:paraId="76F89F48" w14:textId="3C3798C5"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Bulgaria</w:t>
            </w:r>
          </w:p>
        </w:tc>
        <w:tc>
          <w:tcPr>
            <w:tcW w:w="1276" w:type="dxa"/>
            <w:noWrap/>
            <w:hideMark/>
          </w:tcPr>
          <w:p w14:paraId="3B037F59"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0,8</w:t>
            </w:r>
          </w:p>
        </w:tc>
      </w:tr>
      <w:tr w:rsidR="002C68AF" w:rsidRPr="00542474" w14:paraId="5E1D68CE" w14:textId="77777777" w:rsidTr="00D658A3">
        <w:trPr>
          <w:trHeight w:val="67"/>
        </w:trPr>
        <w:tc>
          <w:tcPr>
            <w:tcW w:w="8784" w:type="dxa"/>
            <w:noWrap/>
            <w:hideMark/>
          </w:tcPr>
          <w:p w14:paraId="01301C8F" w14:textId="7E8D618B"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Belgium</w:t>
            </w:r>
          </w:p>
        </w:tc>
        <w:tc>
          <w:tcPr>
            <w:tcW w:w="1276" w:type="dxa"/>
            <w:noWrap/>
            <w:hideMark/>
          </w:tcPr>
          <w:p w14:paraId="2DC4487B"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0,7</w:t>
            </w:r>
          </w:p>
        </w:tc>
      </w:tr>
      <w:tr w:rsidR="002C68AF" w:rsidRPr="00542474" w14:paraId="7EA0C77B" w14:textId="77777777" w:rsidTr="00D658A3">
        <w:trPr>
          <w:trHeight w:val="228"/>
        </w:trPr>
        <w:tc>
          <w:tcPr>
            <w:tcW w:w="8784" w:type="dxa"/>
            <w:noWrap/>
            <w:hideMark/>
          </w:tcPr>
          <w:p w14:paraId="294A8F2D" w14:textId="19E3A20E"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Finland</w:t>
            </w:r>
          </w:p>
        </w:tc>
        <w:tc>
          <w:tcPr>
            <w:tcW w:w="1276" w:type="dxa"/>
            <w:noWrap/>
            <w:hideMark/>
          </w:tcPr>
          <w:p w14:paraId="2C637589"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0,7</w:t>
            </w:r>
          </w:p>
        </w:tc>
      </w:tr>
      <w:tr w:rsidR="002C68AF" w:rsidRPr="00542474" w14:paraId="6D061F51" w14:textId="77777777" w:rsidTr="00D658A3">
        <w:trPr>
          <w:trHeight w:val="117"/>
        </w:trPr>
        <w:tc>
          <w:tcPr>
            <w:tcW w:w="8784" w:type="dxa"/>
            <w:noWrap/>
            <w:hideMark/>
          </w:tcPr>
          <w:p w14:paraId="7911BB28" w14:textId="621054A1"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Denmark</w:t>
            </w:r>
          </w:p>
        </w:tc>
        <w:tc>
          <w:tcPr>
            <w:tcW w:w="1276" w:type="dxa"/>
            <w:noWrap/>
            <w:hideMark/>
          </w:tcPr>
          <w:p w14:paraId="3845E8F0"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0,6</w:t>
            </w:r>
          </w:p>
        </w:tc>
      </w:tr>
      <w:tr w:rsidR="002C68AF" w:rsidRPr="00542474" w14:paraId="44AE4183" w14:textId="77777777" w:rsidTr="00D658A3">
        <w:trPr>
          <w:trHeight w:val="136"/>
        </w:trPr>
        <w:tc>
          <w:tcPr>
            <w:tcW w:w="8784" w:type="dxa"/>
            <w:noWrap/>
            <w:hideMark/>
          </w:tcPr>
          <w:p w14:paraId="1EEC685B" w14:textId="307F6B66"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Japan</w:t>
            </w:r>
          </w:p>
        </w:tc>
        <w:tc>
          <w:tcPr>
            <w:tcW w:w="1276" w:type="dxa"/>
            <w:noWrap/>
            <w:hideMark/>
          </w:tcPr>
          <w:p w14:paraId="6E6C1D55"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0,6</w:t>
            </w:r>
          </w:p>
        </w:tc>
      </w:tr>
      <w:tr w:rsidR="002C68AF" w:rsidRPr="00542474" w14:paraId="2701B993" w14:textId="77777777" w:rsidTr="00D658A3">
        <w:trPr>
          <w:trHeight w:val="153"/>
        </w:trPr>
        <w:tc>
          <w:tcPr>
            <w:tcW w:w="8784" w:type="dxa"/>
            <w:noWrap/>
            <w:hideMark/>
          </w:tcPr>
          <w:p w14:paraId="6C140D56" w14:textId="1D0499CA"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Austria</w:t>
            </w:r>
          </w:p>
        </w:tc>
        <w:tc>
          <w:tcPr>
            <w:tcW w:w="1276" w:type="dxa"/>
            <w:noWrap/>
            <w:hideMark/>
          </w:tcPr>
          <w:p w14:paraId="585098C6"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62254D17" w14:textId="77777777" w:rsidTr="00D658A3">
        <w:trPr>
          <w:trHeight w:val="60"/>
        </w:trPr>
        <w:tc>
          <w:tcPr>
            <w:tcW w:w="8784" w:type="dxa"/>
            <w:noWrap/>
            <w:hideMark/>
          </w:tcPr>
          <w:p w14:paraId="0839077C" w14:textId="2ED1E69B"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Norway</w:t>
            </w:r>
          </w:p>
        </w:tc>
        <w:tc>
          <w:tcPr>
            <w:tcW w:w="1276" w:type="dxa"/>
            <w:noWrap/>
            <w:hideMark/>
          </w:tcPr>
          <w:p w14:paraId="0EE0D3AD"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0BFD97D6" w14:textId="77777777" w:rsidTr="00D658A3">
        <w:trPr>
          <w:trHeight w:val="60"/>
        </w:trPr>
        <w:tc>
          <w:tcPr>
            <w:tcW w:w="8784" w:type="dxa"/>
            <w:noWrap/>
            <w:hideMark/>
          </w:tcPr>
          <w:p w14:paraId="4C0B62DE" w14:textId="21D62A9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Romania</w:t>
            </w:r>
          </w:p>
        </w:tc>
        <w:tc>
          <w:tcPr>
            <w:tcW w:w="1276" w:type="dxa"/>
            <w:noWrap/>
            <w:hideMark/>
          </w:tcPr>
          <w:p w14:paraId="6BDCAD9F"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310DA523" w14:textId="77777777" w:rsidTr="00D658A3">
        <w:trPr>
          <w:trHeight w:val="66"/>
        </w:trPr>
        <w:tc>
          <w:tcPr>
            <w:tcW w:w="8784" w:type="dxa"/>
            <w:noWrap/>
            <w:hideMark/>
          </w:tcPr>
          <w:p w14:paraId="1AB6B5F3" w14:textId="5ECEBF93"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All countries except Russia's allies</w:t>
            </w:r>
          </w:p>
        </w:tc>
        <w:tc>
          <w:tcPr>
            <w:tcW w:w="1276" w:type="dxa"/>
            <w:noWrap/>
            <w:hideMark/>
          </w:tcPr>
          <w:p w14:paraId="6E6EF082"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46459DC2" w14:textId="77777777" w:rsidTr="00D658A3">
        <w:trPr>
          <w:trHeight w:val="239"/>
        </w:trPr>
        <w:tc>
          <w:tcPr>
            <w:tcW w:w="8784" w:type="dxa"/>
            <w:noWrap/>
            <w:hideMark/>
          </w:tcPr>
          <w:p w14:paraId="7384F791" w14:textId="3C58C3D6"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There are none</w:t>
            </w:r>
          </w:p>
        </w:tc>
        <w:tc>
          <w:tcPr>
            <w:tcW w:w="1276" w:type="dxa"/>
            <w:noWrap/>
            <w:hideMark/>
          </w:tcPr>
          <w:p w14:paraId="4F1A7D4C"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1,4</w:t>
            </w:r>
          </w:p>
        </w:tc>
      </w:tr>
      <w:tr w:rsidR="002C68AF" w:rsidRPr="00542474" w14:paraId="35C7FC67" w14:textId="77777777" w:rsidTr="00D658A3">
        <w:trPr>
          <w:trHeight w:val="116"/>
        </w:trPr>
        <w:tc>
          <w:tcPr>
            <w:tcW w:w="8784" w:type="dxa"/>
            <w:noWrap/>
            <w:hideMark/>
          </w:tcPr>
          <w:p w14:paraId="77C1EA73" w14:textId="0CD0765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It is difficult to answer</w:t>
            </w:r>
          </w:p>
        </w:tc>
        <w:tc>
          <w:tcPr>
            <w:tcW w:w="1276" w:type="dxa"/>
            <w:noWrap/>
            <w:hideMark/>
          </w:tcPr>
          <w:p w14:paraId="654C28D9" w14:textId="77777777" w:rsidR="002C68AF" w:rsidRPr="00542474" w:rsidRDefault="002C68AF" w:rsidP="002C68AF">
            <w:pPr>
              <w:ind w:firstLineChars="200" w:firstLine="440"/>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2,8</w:t>
            </w:r>
          </w:p>
        </w:tc>
      </w:tr>
      <w:tr w:rsidR="002C68AF" w:rsidRPr="00542474" w14:paraId="7B81F7C2" w14:textId="77777777" w:rsidTr="00D658A3">
        <w:trPr>
          <w:trHeight w:val="300"/>
        </w:trPr>
        <w:tc>
          <w:tcPr>
            <w:tcW w:w="8784" w:type="dxa"/>
            <w:noWrap/>
          </w:tcPr>
          <w:p w14:paraId="542AC0A7" w14:textId="69984F4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Did not answer</w:t>
            </w:r>
          </w:p>
        </w:tc>
        <w:tc>
          <w:tcPr>
            <w:tcW w:w="1276" w:type="dxa"/>
            <w:noWrap/>
          </w:tcPr>
          <w:p w14:paraId="072D9A38" w14:textId="77777777" w:rsidR="002C68AF" w:rsidRPr="00542474" w:rsidRDefault="002C68AF" w:rsidP="002C68AF">
            <w:pPr>
              <w:ind w:firstLineChars="200" w:firstLine="440"/>
              <w:rPr>
                <w:rFonts w:ascii="Times New Roman" w:eastAsia="Times New Roman" w:hAnsi="Times New Roman" w:cs="Times New Roman"/>
                <w:color w:val="000000"/>
                <w:lang w:val="ru-RU" w:eastAsia="uk-UA"/>
              </w:rPr>
            </w:pPr>
            <w:r w:rsidRPr="00542474">
              <w:rPr>
                <w:rFonts w:ascii="Times New Roman" w:eastAsia="Times New Roman" w:hAnsi="Times New Roman" w:cs="Times New Roman"/>
                <w:color w:val="000000"/>
                <w:lang w:val="en-US" w:eastAsia="uk-UA"/>
              </w:rPr>
              <w:t>3</w:t>
            </w:r>
            <w:r w:rsidRPr="00542474">
              <w:rPr>
                <w:rFonts w:ascii="Times New Roman" w:eastAsia="Times New Roman" w:hAnsi="Times New Roman" w:cs="Times New Roman"/>
                <w:color w:val="000000"/>
                <w:lang w:val="ru-RU" w:eastAsia="uk-UA"/>
              </w:rPr>
              <w:t>,1</w:t>
            </w:r>
          </w:p>
        </w:tc>
      </w:tr>
    </w:tbl>
    <w:p w14:paraId="1C491A5B" w14:textId="0F584105" w:rsidR="4EA5CBE7" w:rsidRPr="00542474" w:rsidRDefault="4EA5CBE7" w:rsidP="1CCE22D8">
      <w:pPr>
        <w:spacing w:line="276" w:lineRule="auto"/>
        <w:jc w:val="both"/>
        <w:rPr>
          <w:rFonts w:ascii="Times New Roman" w:hAnsi="Times New Roman" w:cs="Times New Roman"/>
        </w:rPr>
      </w:pPr>
      <w:r w:rsidRPr="00542474">
        <w:rPr>
          <w:rFonts w:ascii="Times New Roman" w:eastAsia="Times New Roman" w:hAnsi="Times New Roman" w:cs="Times New Roman"/>
          <w:b/>
          <w:bCs/>
          <w:sz w:val="24"/>
          <w:szCs w:val="24"/>
        </w:rPr>
        <w:t xml:space="preserve"> </w:t>
      </w:r>
    </w:p>
    <w:p w14:paraId="03CF6718" w14:textId="66EF8960" w:rsidR="004A0D8B" w:rsidRPr="00542474" w:rsidRDefault="002C68AF" w:rsidP="00564D6B">
      <w:pPr>
        <w:pStyle w:val="a3"/>
        <w:numPr>
          <w:ilvl w:val="0"/>
          <w:numId w:val="16"/>
        </w:numPr>
        <w:spacing w:line="240" w:lineRule="auto"/>
        <w:ind w:left="0"/>
        <w:jc w:val="both"/>
        <w:rPr>
          <w:rFonts w:ascii="Times New Roman" w:hAnsi="Times New Roman" w:cs="Times New Roman"/>
        </w:rPr>
      </w:pPr>
      <w:r w:rsidRPr="002C68AF">
        <w:rPr>
          <w:rStyle w:val="10"/>
          <w:rFonts w:cs="Times New Roman"/>
        </w:rPr>
        <w:t xml:space="preserve">In your opinion, who made the main contribution to repelling the Russian offensive in the first months of the war? </w:t>
      </w:r>
      <w:r w:rsidRPr="002C68AF">
        <w:rPr>
          <w:rFonts w:ascii="Times New Roman" w:eastAsia="Times New Roman" w:hAnsi="Times New Roman" w:cs="Times New Roman"/>
          <w:i/>
          <w:iCs/>
        </w:rPr>
        <w:t>(please select no more than 3 answers)</w:t>
      </w:r>
    </w:p>
    <w:tbl>
      <w:tblPr>
        <w:tblStyle w:val="a8"/>
        <w:tblW w:w="10050" w:type="dxa"/>
        <w:tblLook w:val="04A0" w:firstRow="1" w:lastRow="0" w:firstColumn="1" w:lastColumn="0" w:noHBand="0" w:noVBand="1"/>
      </w:tblPr>
      <w:tblGrid>
        <w:gridCol w:w="5804"/>
        <w:gridCol w:w="968"/>
        <w:gridCol w:w="739"/>
        <w:gridCol w:w="851"/>
        <w:gridCol w:w="950"/>
        <w:gridCol w:w="738"/>
      </w:tblGrid>
      <w:tr w:rsidR="002C68AF" w:rsidRPr="00542474" w14:paraId="56BBE3A8" w14:textId="77777777" w:rsidTr="002C68AF">
        <w:trPr>
          <w:trHeight w:val="304"/>
        </w:trPr>
        <w:tc>
          <w:tcPr>
            <w:tcW w:w="5804" w:type="dxa"/>
          </w:tcPr>
          <w:p w14:paraId="46B2B326" w14:textId="77777777" w:rsidR="002C68AF" w:rsidRPr="00542474" w:rsidRDefault="002C68AF" w:rsidP="002C68AF">
            <w:pPr>
              <w:pStyle w:val="a3"/>
              <w:ind w:left="284"/>
              <w:rPr>
                <w:rFonts w:ascii="Times New Roman" w:hAnsi="Times New Roman" w:cs="Times New Roman"/>
              </w:rPr>
            </w:pPr>
          </w:p>
        </w:tc>
        <w:tc>
          <w:tcPr>
            <w:tcW w:w="968" w:type="dxa"/>
            <w:vAlign w:val="center"/>
          </w:tcPr>
          <w:p w14:paraId="508F91D2" w14:textId="36C02EF5"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Ukraine total</w:t>
            </w:r>
          </w:p>
        </w:tc>
        <w:tc>
          <w:tcPr>
            <w:tcW w:w="739" w:type="dxa"/>
            <w:vAlign w:val="center"/>
          </w:tcPr>
          <w:p w14:paraId="2ED9F70A" w14:textId="04B41449"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West</w:t>
            </w:r>
          </w:p>
        </w:tc>
        <w:tc>
          <w:tcPr>
            <w:tcW w:w="851" w:type="dxa"/>
            <w:vAlign w:val="center"/>
          </w:tcPr>
          <w:p w14:paraId="7AE6F4A0" w14:textId="0673442E"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Center</w:t>
            </w:r>
          </w:p>
        </w:tc>
        <w:tc>
          <w:tcPr>
            <w:tcW w:w="950" w:type="dxa"/>
            <w:vAlign w:val="center"/>
          </w:tcPr>
          <w:p w14:paraId="09438E99" w14:textId="41E0A34E"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South</w:t>
            </w:r>
          </w:p>
        </w:tc>
        <w:tc>
          <w:tcPr>
            <w:tcW w:w="738" w:type="dxa"/>
            <w:vAlign w:val="center"/>
          </w:tcPr>
          <w:p w14:paraId="7FC2296B" w14:textId="45929422"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East</w:t>
            </w:r>
          </w:p>
        </w:tc>
      </w:tr>
      <w:tr w:rsidR="002C68AF" w:rsidRPr="00542474" w14:paraId="416B9CAE" w14:textId="77777777" w:rsidTr="002C68AF">
        <w:trPr>
          <w:trHeight w:val="92"/>
        </w:trPr>
        <w:tc>
          <w:tcPr>
            <w:tcW w:w="5804" w:type="dxa"/>
          </w:tcPr>
          <w:p w14:paraId="0119928E" w14:textId="31CB7859" w:rsidR="002C68AF" w:rsidRPr="002C68AF" w:rsidRDefault="002C68AF" w:rsidP="002C68AF">
            <w:pPr>
              <w:rPr>
                <w:rFonts w:ascii="Times New Roman" w:hAnsi="Times New Roman" w:cs="Times New Roman"/>
              </w:rPr>
            </w:pPr>
            <w:r w:rsidRPr="002C68AF">
              <w:rPr>
                <w:rFonts w:ascii="Times New Roman" w:hAnsi="Times New Roman" w:cs="Times New Roman"/>
              </w:rPr>
              <w:t>The entire Ukrainian people</w:t>
            </w:r>
          </w:p>
        </w:tc>
        <w:tc>
          <w:tcPr>
            <w:tcW w:w="968" w:type="dxa"/>
            <w:vAlign w:val="center"/>
          </w:tcPr>
          <w:p w14:paraId="4D1801FD" w14:textId="24DBB2CC"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62,0</w:t>
            </w:r>
          </w:p>
        </w:tc>
        <w:tc>
          <w:tcPr>
            <w:tcW w:w="739" w:type="dxa"/>
            <w:vAlign w:val="center"/>
          </w:tcPr>
          <w:p w14:paraId="2D112DCA" w14:textId="1B67011F"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60,6</w:t>
            </w:r>
          </w:p>
        </w:tc>
        <w:tc>
          <w:tcPr>
            <w:tcW w:w="851" w:type="dxa"/>
            <w:vAlign w:val="center"/>
          </w:tcPr>
          <w:p w14:paraId="07166C63" w14:textId="59A2C0E7"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64,5</w:t>
            </w:r>
          </w:p>
        </w:tc>
        <w:tc>
          <w:tcPr>
            <w:tcW w:w="950" w:type="dxa"/>
            <w:vAlign w:val="center"/>
          </w:tcPr>
          <w:p w14:paraId="0248C8D1" w14:textId="53CF3210"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77,4</w:t>
            </w:r>
          </w:p>
        </w:tc>
        <w:tc>
          <w:tcPr>
            <w:tcW w:w="738" w:type="dxa"/>
            <w:vAlign w:val="center"/>
          </w:tcPr>
          <w:p w14:paraId="3D4CABE7" w14:textId="4EC068FA"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50,5</w:t>
            </w:r>
          </w:p>
        </w:tc>
      </w:tr>
      <w:tr w:rsidR="002C68AF" w:rsidRPr="00542474" w14:paraId="289AD625" w14:textId="77777777" w:rsidTr="002C68AF">
        <w:trPr>
          <w:trHeight w:val="92"/>
        </w:trPr>
        <w:tc>
          <w:tcPr>
            <w:tcW w:w="5804" w:type="dxa"/>
          </w:tcPr>
          <w:p w14:paraId="58668EEF" w14:textId="2DFEFDF2" w:rsidR="002C68AF" w:rsidRPr="002C68AF" w:rsidRDefault="002C68AF" w:rsidP="002C68AF">
            <w:pPr>
              <w:rPr>
                <w:rFonts w:ascii="Times New Roman" w:hAnsi="Times New Roman" w:cs="Times New Roman"/>
              </w:rPr>
            </w:pPr>
            <w:r w:rsidRPr="002C68AF">
              <w:rPr>
                <w:rFonts w:ascii="Times New Roman" w:hAnsi="Times New Roman" w:cs="Times New Roman"/>
              </w:rPr>
              <w:t>Volunteers and patriotic citizens</w:t>
            </w:r>
          </w:p>
        </w:tc>
        <w:tc>
          <w:tcPr>
            <w:tcW w:w="968" w:type="dxa"/>
            <w:vAlign w:val="center"/>
          </w:tcPr>
          <w:p w14:paraId="71864ADA" w14:textId="46881E81"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45,5</w:t>
            </w:r>
          </w:p>
        </w:tc>
        <w:tc>
          <w:tcPr>
            <w:tcW w:w="739" w:type="dxa"/>
            <w:vAlign w:val="center"/>
          </w:tcPr>
          <w:p w14:paraId="47F279D7" w14:textId="6F0712FA"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40,8</w:t>
            </w:r>
          </w:p>
        </w:tc>
        <w:tc>
          <w:tcPr>
            <w:tcW w:w="851" w:type="dxa"/>
            <w:vAlign w:val="center"/>
          </w:tcPr>
          <w:p w14:paraId="3C3915A2" w14:textId="7D6FF209"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49,5</w:t>
            </w:r>
          </w:p>
        </w:tc>
        <w:tc>
          <w:tcPr>
            <w:tcW w:w="950" w:type="dxa"/>
            <w:vAlign w:val="center"/>
          </w:tcPr>
          <w:p w14:paraId="74FFAA3C" w14:textId="4AA52ECB"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35,6</w:t>
            </w:r>
          </w:p>
        </w:tc>
        <w:tc>
          <w:tcPr>
            <w:tcW w:w="738" w:type="dxa"/>
            <w:vAlign w:val="center"/>
          </w:tcPr>
          <w:p w14:paraId="0F32BD74" w14:textId="3E00EE66"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48,3</w:t>
            </w:r>
          </w:p>
        </w:tc>
      </w:tr>
      <w:tr w:rsidR="002C68AF" w:rsidRPr="00542474" w14:paraId="1DAEAC39" w14:textId="77777777" w:rsidTr="002C68AF">
        <w:trPr>
          <w:trHeight w:val="117"/>
        </w:trPr>
        <w:tc>
          <w:tcPr>
            <w:tcW w:w="5804" w:type="dxa"/>
          </w:tcPr>
          <w:p w14:paraId="57161C76" w14:textId="62A9C132" w:rsidR="002C68AF" w:rsidRPr="002C68AF" w:rsidRDefault="002C68AF" w:rsidP="002C68AF">
            <w:pPr>
              <w:rPr>
                <w:rFonts w:ascii="Times New Roman" w:hAnsi="Times New Roman" w:cs="Times New Roman"/>
              </w:rPr>
            </w:pPr>
            <w:r w:rsidRPr="002C68AF">
              <w:rPr>
                <w:rFonts w:ascii="Times New Roman" w:hAnsi="Times New Roman" w:cs="Times New Roman"/>
              </w:rPr>
              <w:t>Local authorities (mayors, heads of communities)</w:t>
            </w:r>
          </w:p>
        </w:tc>
        <w:tc>
          <w:tcPr>
            <w:tcW w:w="968" w:type="dxa"/>
            <w:vAlign w:val="center"/>
          </w:tcPr>
          <w:p w14:paraId="064EBE9A" w14:textId="44C691E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12,7</w:t>
            </w:r>
          </w:p>
        </w:tc>
        <w:tc>
          <w:tcPr>
            <w:tcW w:w="739" w:type="dxa"/>
            <w:vAlign w:val="center"/>
          </w:tcPr>
          <w:p w14:paraId="15F2C45C" w14:textId="10D906E5"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11,1</w:t>
            </w:r>
          </w:p>
        </w:tc>
        <w:tc>
          <w:tcPr>
            <w:tcW w:w="851" w:type="dxa"/>
            <w:vAlign w:val="center"/>
          </w:tcPr>
          <w:p w14:paraId="1D63A98F" w14:textId="70EA31D7"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15,2</w:t>
            </w:r>
          </w:p>
        </w:tc>
        <w:tc>
          <w:tcPr>
            <w:tcW w:w="950" w:type="dxa"/>
            <w:vAlign w:val="center"/>
          </w:tcPr>
          <w:p w14:paraId="136C85E7" w14:textId="6386FD37"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9,6</w:t>
            </w:r>
          </w:p>
        </w:tc>
        <w:tc>
          <w:tcPr>
            <w:tcW w:w="738" w:type="dxa"/>
            <w:vAlign w:val="center"/>
          </w:tcPr>
          <w:p w14:paraId="4559B62D" w14:textId="4CAD076A"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11,0</w:t>
            </w:r>
          </w:p>
        </w:tc>
      </w:tr>
      <w:tr w:rsidR="002C68AF" w:rsidRPr="00542474" w14:paraId="7FA76E64" w14:textId="77777777" w:rsidTr="002C68AF">
        <w:trPr>
          <w:trHeight w:val="117"/>
        </w:trPr>
        <w:tc>
          <w:tcPr>
            <w:tcW w:w="5804" w:type="dxa"/>
          </w:tcPr>
          <w:p w14:paraId="3726688D" w14:textId="424EC1A1" w:rsidR="002C68AF" w:rsidRPr="002C68AF" w:rsidRDefault="002C68AF" w:rsidP="002C68AF">
            <w:pPr>
              <w:rPr>
                <w:rFonts w:ascii="Times New Roman" w:eastAsia="Times New Roman" w:hAnsi="Times New Roman" w:cs="Times New Roman"/>
              </w:rPr>
            </w:pPr>
            <w:r w:rsidRPr="002C68AF">
              <w:rPr>
                <w:rFonts w:ascii="Times New Roman" w:hAnsi="Times New Roman" w:cs="Times New Roman"/>
              </w:rPr>
              <w:t>Defense forces (Armed Forces, National Guard, Territorial Defense Forces, volunteer military units)</w:t>
            </w:r>
          </w:p>
        </w:tc>
        <w:tc>
          <w:tcPr>
            <w:tcW w:w="968" w:type="dxa"/>
            <w:vAlign w:val="center"/>
          </w:tcPr>
          <w:p w14:paraId="5785B02E" w14:textId="25023E95"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77,5</w:t>
            </w:r>
          </w:p>
        </w:tc>
        <w:tc>
          <w:tcPr>
            <w:tcW w:w="739" w:type="dxa"/>
            <w:vAlign w:val="center"/>
          </w:tcPr>
          <w:p w14:paraId="3EC4AF13" w14:textId="6227A222"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84,1</w:t>
            </w:r>
          </w:p>
        </w:tc>
        <w:tc>
          <w:tcPr>
            <w:tcW w:w="851" w:type="dxa"/>
            <w:vAlign w:val="center"/>
          </w:tcPr>
          <w:p w14:paraId="1A7D47FE" w14:textId="2583E18C"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78,5</w:t>
            </w:r>
          </w:p>
        </w:tc>
        <w:tc>
          <w:tcPr>
            <w:tcW w:w="950" w:type="dxa"/>
            <w:vAlign w:val="center"/>
          </w:tcPr>
          <w:p w14:paraId="533F97D1" w14:textId="4F70809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79,7</w:t>
            </w:r>
          </w:p>
        </w:tc>
        <w:tc>
          <w:tcPr>
            <w:tcW w:w="738" w:type="dxa"/>
            <w:vAlign w:val="center"/>
          </w:tcPr>
          <w:p w14:paraId="49AFFDC6" w14:textId="2A02EF30"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65,4</w:t>
            </w:r>
          </w:p>
        </w:tc>
      </w:tr>
      <w:tr w:rsidR="002C68AF" w:rsidRPr="00542474" w14:paraId="7D6F0520" w14:textId="77777777" w:rsidTr="002C68AF">
        <w:trPr>
          <w:trHeight w:val="117"/>
        </w:trPr>
        <w:tc>
          <w:tcPr>
            <w:tcW w:w="5804" w:type="dxa"/>
          </w:tcPr>
          <w:p w14:paraId="7070EE58" w14:textId="25590153" w:rsidR="002C68AF" w:rsidRPr="002C68AF" w:rsidRDefault="002C68AF" w:rsidP="002C68AF">
            <w:pPr>
              <w:rPr>
                <w:rFonts w:ascii="Times New Roman" w:eastAsia="Times New Roman" w:hAnsi="Times New Roman" w:cs="Times New Roman"/>
              </w:rPr>
            </w:pPr>
            <w:r w:rsidRPr="002C68AF">
              <w:rPr>
                <w:rFonts w:ascii="Times New Roman" w:hAnsi="Times New Roman" w:cs="Times New Roman"/>
              </w:rPr>
              <w:t>Guerillas and resistance movements in the occupied territories</w:t>
            </w:r>
          </w:p>
        </w:tc>
        <w:tc>
          <w:tcPr>
            <w:tcW w:w="968" w:type="dxa"/>
            <w:vAlign w:val="center"/>
          </w:tcPr>
          <w:p w14:paraId="37749623" w14:textId="4D9ECA5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17,6</w:t>
            </w:r>
          </w:p>
        </w:tc>
        <w:tc>
          <w:tcPr>
            <w:tcW w:w="739" w:type="dxa"/>
            <w:vAlign w:val="center"/>
          </w:tcPr>
          <w:p w14:paraId="0EB09369" w14:textId="5FC57DD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17,2</w:t>
            </w:r>
          </w:p>
        </w:tc>
        <w:tc>
          <w:tcPr>
            <w:tcW w:w="851" w:type="dxa"/>
            <w:vAlign w:val="center"/>
          </w:tcPr>
          <w:p w14:paraId="2713DCB1" w14:textId="367A76B4"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15,5</w:t>
            </w:r>
          </w:p>
        </w:tc>
        <w:tc>
          <w:tcPr>
            <w:tcW w:w="950" w:type="dxa"/>
            <w:vAlign w:val="center"/>
          </w:tcPr>
          <w:p w14:paraId="400638F5" w14:textId="1328B50E"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12,5</w:t>
            </w:r>
          </w:p>
        </w:tc>
        <w:tc>
          <w:tcPr>
            <w:tcW w:w="738" w:type="dxa"/>
            <w:vAlign w:val="center"/>
          </w:tcPr>
          <w:p w14:paraId="49C3F3DB" w14:textId="1BB68F83"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25,2</w:t>
            </w:r>
          </w:p>
        </w:tc>
      </w:tr>
      <w:tr w:rsidR="002C68AF" w:rsidRPr="00542474" w14:paraId="7C591891" w14:textId="77777777" w:rsidTr="002C68AF">
        <w:trPr>
          <w:trHeight w:val="54"/>
        </w:trPr>
        <w:tc>
          <w:tcPr>
            <w:tcW w:w="5804" w:type="dxa"/>
          </w:tcPr>
          <w:p w14:paraId="5111D24F" w14:textId="763150FE" w:rsidR="002C68AF" w:rsidRPr="002C68AF" w:rsidRDefault="002C68AF" w:rsidP="002C68AF">
            <w:pPr>
              <w:rPr>
                <w:rFonts w:ascii="Times New Roman" w:hAnsi="Times New Roman" w:cs="Times New Roman"/>
              </w:rPr>
            </w:pPr>
            <w:r w:rsidRPr="002C68AF">
              <w:rPr>
                <w:rFonts w:ascii="Times New Roman" w:hAnsi="Times New Roman" w:cs="Times New Roman"/>
              </w:rPr>
              <w:t>Central government (President, government)</w:t>
            </w:r>
          </w:p>
        </w:tc>
        <w:tc>
          <w:tcPr>
            <w:tcW w:w="968" w:type="dxa"/>
            <w:vAlign w:val="center"/>
          </w:tcPr>
          <w:p w14:paraId="33BE051B" w14:textId="45AC5B9F"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24,2</w:t>
            </w:r>
          </w:p>
        </w:tc>
        <w:tc>
          <w:tcPr>
            <w:tcW w:w="739" w:type="dxa"/>
            <w:vAlign w:val="center"/>
          </w:tcPr>
          <w:p w14:paraId="1BD69F92" w14:textId="0043C419"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26,8</w:t>
            </w:r>
          </w:p>
        </w:tc>
        <w:tc>
          <w:tcPr>
            <w:tcW w:w="851" w:type="dxa"/>
            <w:vAlign w:val="center"/>
          </w:tcPr>
          <w:p w14:paraId="13B477D0" w14:textId="42C6A4AF"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23,1</w:t>
            </w:r>
          </w:p>
        </w:tc>
        <w:tc>
          <w:tcPr>
            <w:tcW w:w="950" w:type="dxa"/>
            <w:vAlign w:val="center"/>
          </w:tcPr>
          <w:p w14:paraId="0D651CE4" w14:textId="59A8B0DB"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31,3</w:t>
            </w:r>
          </w:p>
        </w:tc>
        <w:tc>
          <w:tcPr>
            <w:tcW w:w="738" w:type="dxa"/>
            <w:vAlign w:val="center"/>
          </w:tcPr>
          <w:p w14:paraId="7B11FE63" w14:textId="37959D46"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19,4</w:t>
            </w:r>
          </w:p>
        </w:tc>
      </w:tr>
      <w:tr w:rsidR="002C68AF" w:rsidRPr="00542474" w14:paraId="202A01F4" w14:textId="77777777" w:rsidTr="002C68AF">
        <w:trPr>
          <w:trHeight w:val="96"/>
        </w:trPr>
        <w:tc>
          <w:tcPr>
            <w:tcW w:w="5804" w:type="dxa"/>
          </w:tcPr>
          <w:p w14:paraId="01107594" w14:textId="75F358B7" w:rsidR="002C68AF" w:rsidRPr="002C68AF" w:rsidRDefault="002C68AF" w:rsidP="002C68AF">
            <w:pPr>
              <w:rPr>
                <w:rFonts w:ascii="Times New Roman" w:hAnsi="Times New Roman" w:cs="Times New Roman"/>
              </w:rPr>
            </w:pPr>
            <w:r w:rsidRPr="002C68AF">
              <w:rPr>
                <w:rFonts w:ascii="Times New Roman" w:hAnsi="Times New Roman" w:cs="Times New Roman"/>
              </w:rPr>
              <w:t>The weakness of the Russian army played a major role</w:t>
            </w:r>
          </w:p>
        </w:tc>
        <w:tc>
          <w:tcPr>
            <w:tcW w:w="968" w:type="dxa"/>
            <w:vAlign w:val="center"/>
          </w:tcPr>
          <w:p w14:paraId="6F7B6ED4" w14:textId="01BF467F"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sz w:val="24"/>
                <w:szCs w:val="24"/>
              </w:rPr>
              <w:t>6,3</w:t>
            </w:r>
          </w:p>
        </w:tc>
        <w:tc>
          <w:tcPr>
            <w:tcW w:w="739" w:type="dxa"/>
            <w:vAlign w:val="center"/>
          </w:tcPr>
          <w:p w14:paraId="6D57A078" w14:textId="2200353A"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6,7</w:t>
            </w:r>
          </w:p>
        </w:tc>
        <w:tc>
          <w:tcPr>
            <w:tcW w:w="851" w:type="dxa"/>
            <w:vAlign w:val="center"/>
          </w:tcPr>
          <w:p w14:paraId="55B3FEB9" w14:textId="7D06C9A9"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7,8</w:t>
            </w:r>
          </w:p>
        </w:tc>
        <w:tc>
          <w:tcPr>
            <w:tcW w:w="950" w:type="dxa"/>
            <w:vAlign w:val="center"/>
          </w:tcPr>
          <w:p w14:paraId="753FE508" w14:textId="08735634"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5,8</w:t>
            </w:r>
          </w:p>
        </w:tc>
        <w:tc>
          <w:tcPr>
            <w:tcW w:w="738" w:type="dxa"/>
            <w:vAlign w:val="center"/>
          </w:tcPr>
          <w:p w14:paraId="2F425E57" w14:textId="4BBEBB78" w:rsidR="002C68AF" w:rsidRPr="00542474" w:rsidRDefault="002C68AF" w:rsidP="002C68AF">
            <w:pPr>
              <w:jc w:val="center"/>
              <w:rPr>
                <w:rFonts w:ascii="Times New Roman" w:eastAsia="Times New Roman" w:hAnsi="Times New Roman" w:cs="Times New Roman"/>
                <w:color w:val="000000" w:themeColor="text1"/>
              </w:rPr>
            </w:pPr>
            <w:r w:rsidRPr="00542474">
              <w:rPr>
                <w:rFonts w:ascii="Times New Roman" w:eastAsia="Times New Roman" w:hAnsi="Times New Roman" w:cs="Times New Roman"/>
                <w:sz w:val="24"/>
                <w:szCs w:val="24"/>
              </w:rPr>
              <w:t>3,2</w:t>
            </w:r>
          </w:p>
        </w:tc>
      </w:tr>
    </w:tbl>
    <w:p w14:paraId="30026F2A" w14:textId="77777777" w:rsidR="002C68AF" w:rsidRDefault="002C68AF" w:rsidP="002C68AF">
      <w:pPr>
        <w:pStyle w:val="a3"/>
        <w:spacing w:line="216" w:lineRule="auto"/>
        <w:ind w:left="0"/>
        <w:jc w:val="both"/>
        <w:rPr>
          <w:rStyle w:val="10"/>
          <w:rFonts w:cs="Times New Roman"/>
          <w:lang w:val="en-US"/>
        </w:rPr>
      </w:pPr>
      <w:bookmarkStart w:id="3" w:name="_Toc134379524"/>
    </w:p>
    <w:bookmarkEnd w:id="3"/>
    <w:p w14:paraId="5DAE1A9B" w14:textId="67519E33" w:rsidR="4EA5CBE7" w:rsidRPr="00542474" w:rsidRDefault="002C68AF" w:rsidP="002C68AF">
      <w:pPr>
        <w:pStyle w:val="a3"/>
        <w:numPr>
          <w:ilvl w:val="0"/>
          <w:numId w:val="16"/>
        </w:numPr>
        <w:spacing w:line="216" w:lineRule="auto"/>
        <w:ind w:left="0"/>
        <w:jc w:val="both"/>
        <w:rPr>
          <w:rFonts w:ascii="Times New Roman" w:hAnsi="Times New Roman" w:cs="Times New Roman"/>
        </w:rPr>
      </w:pPr>
      <w:r w:rsidRPr="002C68AF">
        <w:rPr>
          <w:rStyle w:val="10"/>
          <w:rFonts w:cs="Times New Roman"/>
        </w:rPr>
        <w:t>Who among Ukrainian politicians or public figures do you think played an important role in the defense of Ukraine?</w:t>
      </w:r>
      <w:r w:rsidR="4EA5CBE7" w:rsidRPr="00542474">
        <w:rPr>
          <w:rFonts w:ascii="Times New Roman" w:eastAsia="Times New Roman" w:hAnsi="Times New Roman" w:cs="Times New Roman"/>
        </w:rPr>
        <w:t xml:space="preserve"> </w:t>
      </w:r>
      <w:r w:rsidRPr="001B73BE">
        <w:rPr>
          <w:rFonts w:ascii="Times New Roman" w:eastAsia="Times New Roman" w:hAnsi="Times New Roman" w:cs="Times New Roman"/>
          <w:i/>
          <w:iCs/>
        </w:rPr>
        <w:t>(please give your own answers) (Only those answers that were given by at least 0.5% of respondents are presented)</w:t>
      </w:r>
    </w:p>
    <w:tbl>
      <w:tblPr>
        <w:tblStyle w:val="a8"/>
        <w:tblW w:w="10031" w:type="dxa"/>
        <w:tblLayout w:type="fixed"/>
        <w:tblLook w:val="04A0" w:firstRow="1" w:lastRow="0" w:firstColumn="1" w:lastColumn="0" w:noHBand="0" w:noVBand="1"/>
      </w:tblPr>
      <w:tblGrid>
        <w:gridCol w:w="8784"/>
        <w:gridCol w:w="1247"/>
      </w:tblGrid>
      <w:tr w:rsidR="002C68AF" w:rsidRPr="00542474" w14:paraId="4AEB1A7E" w14:textId="77777777" w:rsidTr="007F1215">
        <w:trPr>
          <w:trHeight w:val="220"/>
        </w:trPr>
        <w:tc>
          <w:tcPr>
            <w:tcW w:w="8784" w:type="dxa"/>
          </w:tcPr>
          <w:p w14:paraId="675D8737" w14:textId="3402EB13" w:rsidR="002C68AF" w:rsidRPr="002C68AF" w:rsidRDefault="002C68AF" w:rsidP="002C68AF">
            <w:pPr>
              <w:rPr>
                <w:rFonts w:ascii="Times New Roman" w:hAnsi="Times New Roman" w:cs="Times New Roman"/>
              </w:rPr>
            </w:pPr>
            <w:r w:rsidRPr="002C68AF">
              <w:rPr>
                <w:rFonts w:ascii="Times New Roman" w:hAnsi="Times New Roman" w:cs="Times New Roman"/>
              </w:rPr>
              <w:t>Volodymyr Zelenskyy</w:t>
            </w:r>
          </w:p>
        </w:tc>
        <w:tc>
          <w:tcPr>
            <w:tcW w:w="1247" w:type="dxa"/>
            <w:vAlign w:val="center"/>
          </w:tcPr>
          <w:p w14:paraId="3CD03EEF" w14:textId="3BB398A3"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64,9</w:t>
            </w:r>
          </w:p>
        </w:tc>
      </w:tr>
      <w:tr w:rsidR="002C68AF" w:rsidRPr="00542474" w14:paraId="20651DB6" w14:textId="77777777" w:rsidTr="007F1215">
        <w:trPr>
          <w:trHeight w:val="60"/>
        </w:trPr>
        <w:tc>
          <w:tcPr>
            <w:tcW w:w="8784" w:type="dxa"/>
          </w:tcPr>
          <w:p w14:paraId="0B11584B" w14:textId="160163FC" w:rsidR="002C68AF" w:rsidRPr="002C68AF" w:rsidRDefault="002C68AF" w:rsidP="002C68AF">
            <w:pPr>
              <w:rPr>
                <w:rFonts w:ascii="Times New Roman" w:hAnsi="Times New Roman" w:cs="Times New Roman"/>
              </w:rPr>
            </w:pPr>
            <w:r w:rsidRPr="002C68AF">
              <w:rPr>
                <w:rFonts w:ascii="Times New Roman" w:hAnsi="Times New Roman" w:cs="Times New Roman"/>
              </w:rPr>
              <w:t>Valerii Zaluzhnyi</w:t>
            </w:r>
          </w:p>
        </w:tc>
        <w:tc>
          <w:tcPr>
            <w:tcW w:w="1247" w:type="dxa"/>
            <w:vAlign w:val="center"/>
          </w:tcPr>
          <w:p w14:paraId="39C73FC7" w14:textId="4D36CBB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47,0</w:t>
            </w:r>
          </w:p>
        </w:tc>
      </w:tr>
      <w:tr w:rsidR="002C68AF" w:rsidRPr="00542474" w14:paraId="424D6252" w14:textId="77777777" w:rsidTr="007F1215">
        <w:trPr>
          <w:trHeight w:val="72"/>
        </w:trPr>
        <w:tc>
          <w:tcPr>
            <w:tcW w:w="8784" w:type="dxa"/>
          </w:tcPr>
          <w:p w14:paraId="41B45E5C" w14:textId="255A20EC" w:rsidR="002C68AF" w:rsidRPr="002C68AF" w:rsidRDefault="002C68AF" w:rsidP="002C68AF">
            <w:pPr>
              <w:rPr>
                <w:rFonts w:ascii="Times New Roman" w:hAnsi="Times New Roman" w:cs="Times New Roman"/>
              </w:rPr>
            </w:pPr>
            <w:r w:rsidRPr="002C68AF">
              <w:rPr>
                <w:rFonts w:ascii="Times New Roman" w:hAnsi="Times New Roman" w:cs="Times New Roman"/>
              </w:rPr>
              <w:t>Mykhailo Podoliak</w:t>
            </w:r>
          </w:p>
        </w:tc>
        <w:tc>
          <w:tcPr>
            <w:tcW w:w="1247" w:type="dxa"/>
            <w:vAlign w:val="center"/>
          </w:tcPr>
          <w:p w14:paraId="09EF6B0D" w14:textId="0F28FBDB"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8,8</w:t>
            </w:r>
          </w:p>
        </w:tc>
      </w:tr>
      <w:tr w:rsidR="002C68AF" w:rsidRPr="00542474" w14:paraId="5B5D3673" w14:textId="77777777" w:rsidTr="007F1215">
        <w:trPr>
          <w:trHeight w:val="61"/>
        </w:trPr>
        <w:tc>
          <w:tcPr>
            <w:tcW w:w="8784" w:type="dxa"/>
          </w:tcPr>
          <w:p w14:paraId="3D0E99FA" w14:textId="5CDE65FE" w:rsidR="002C68AF" w:rsidRPr="002C68AF" w:rsidRDefault="002C68AF" w:rsidP="002C68AF">
            <w:pPr>
              <w:rPr>
                <w:rFonts w:ascii="Times New Roman" w:hAnsi="Times New Roman" w:cs="Times New Roman"/>
              </w:rPr>
            </w:pPr>
            <w:r w:rsidRPr="002C68AF">
              <w:rPr>
                <w:rFonts w:ascii="Times New Roman" w:hAnsi="Times New Roman" w:cs="Times New Roman"/>
              </w:rPr>
              <w:t>Serhii Prytula</w:t>
            </w:r>
          </w:p>
        </w:tc>
        <w:tc>
          <w:tcPr>
            <w:tcW w:w="1247" w:type="dxa"/>
            <w:vAlign w:val="center"/>
          </w:tcPr>
          <w:p w14:paraId="30B80C32" w14:textId="78822D74"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8,7</w:t>
            </w:r>
          </w:p>
        </w:tc>
      </w:tr>
      <w:tr w:rsidR="002C68AF" w:rsidRPr="00542474" w14:paraId="307EF953" w14:textId="77777777" w:rsidTr="007F1215">
        <w:trPr>
          <w:trHeight w:val="60"/>
        </w:trPr>
        <w:tc>
          <w:tcPr>
            <w:tcW w:w="8784" w:type="dxa"/>
          </w:tcPr>
          <w:p w14:paraId="6E787EAA" w14:textId="04155B35" w:rsidR="002C68AF" w:rsidRPr="002C68AF" w:rsidRDefault="002C68AF" w:rsidP="002C68AF">
            <w:pPr>
              <w:rPr>
                <w:rFonts w:ascii="Times New Roman" w:hAnsi="Times New Roman" w:cs="Times New Roman"/>
              </w:rPr>
            </w:pPr>
            <w:r w:rsidRPr="002C68AF">
              <w:rPr>
                <w:rFonts w:ascii="Times New Roman" w:hAnsi="Times New Roman" w:cs="Times New Roman"/>
              </w:rPr>
              <w:t>Oleksiy Reznikov</w:t>
            </w:r>
          </w:p>
        </w:tc>
        <w:tc>
          <w:tcPr>
            <w:tcW w:w="1247" w:type="dxa"/>
            <w:vAlign w:val="center"/>
          </w:tcPr>
          <w:p w14:paraId="148B675D" w14:textId="148BAC2E"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5,5</w:t>
            </w:r>
          </w:p>
        </w:tc>
      </w:tr>
      <w:tr w:rsidR="002C68AF" w:rsidRPr="00542474" w14:paraId="2500139C" w14:textId="77777777" w:rsidTr="007F1215">
        <w:trPr>
          <w:trHeight w:val="69"/>
        </w:trPr>
        <w:tc>
          <w:tcPr>
            <w:tcW w:w="8784" w:type="dxa"/>
          </w:tcPr>
          <w:p w14:paraId="40A568C5" w14:textId="60559A35" w:rsidR="002C68AF" w:rsidRPr="002C68AF" w:rsidRDefault="002C68AF" w:rsidP="002C68AF">
            <w:pPr>
              <w:rPr>
                <w:rFonts w:ascii="Times New Roman" w:hAnsi="Times New Roman" w:cs="Times New Roman"/>
              </w:rPr>
            </w:pPr>
            <w:r w:rsidRPr="002C68AF">
              <w:rPr>
                <w:rFonts w:ascii="Times New Roman" w:hAnsi="Times New Roman" w:cs="Times New Roman"/>
              </w:rPr>
              <w:t>Oleksiy Arestovych</w:t>
            </w:r>
          </w:p>
        </w:tc>
        <w:tc>
          <w:tcPr>
            <w:tcW w:w="1247" w:type="dxa"/>
            <w:vAlign w:val="center"/>
          </w:tcPr>
          <w:p w14:paraId="49E5BC97" w14:textId="03801949"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5,4</w:t>
            </w:r>
          </w:p>
        </w:tc>
      </w:tr>
      <w:tr w:rsidR="002C68AF" w:rsidRPr="00542474" w14:paraId="62D6B4EF" w14:textId="77777777" w:rsidTr="007F1215">
        <w:trPr>
          <w:trHeight w:val="202"/>
        </w:trPr>
        <w:tc>
          <w:tcPr>
            <w:tcW w:w="8784" w:type="dxa"/>
          </w:tcPr>
          <w:p w14:paraId="3556B727" w14:textId="45967D26" w:rsidR="002C68AF" w:rsidRPr="002C68AF" w:rsidRDefault="002C68AF" w:rsidP="002C68AF">
            <w:pPr>
              <w:rPr>
                <w:rFonts w:ascii="Times New Roman" w:hAnsi="Times New Roman" w:cs="Times New Roman"/>
              </w:rPr>
            </w:pPr>
            <w:r w:rsidRPr="002C68AF">
              <w:rPr>
                <w:rFonts w:ascii="Times New Roman" w:hAnsi="Times New Roman" w:cs="Times New Roman"/>
              </w:rPr>
              <w:t>Dmytro Kuleba</w:t>
            </w:r>
          </w:p>
        </w:tc>
        <w:tc>
          <w:tcPr>
            <w:tcW w:w="1247" w:type="dxa"/>
            <w:vAlign w:val="center"/>
          </w:tcPr>
          <w:p w14:paraId="505A2ED3" w14:textId="483D6E4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5,0</w:t>
            </w:r>
          </w:p>
        </w:tc>
      </w:tr>
      <w:tr w:rsidR="002C68AF" w:rsidRPr="00542474" w14:paraId="0E754F94" w14:textId="77777777" w:rsidTr="007F1215">
        <w:trPr>
          <w:trHeight w:val="205"/>
        </w:trPr>
        <w:tc>
          <w:tcPr>
            <w:tcW w:w="8784" w:type="dxa"/>
          </w:tcPr>
          <w:p w14:paraId="55E44F50" w14:textId="2F268FF2" w:rsidR="002C68AF" w:rsidRPr="002C68AF" w:rsidRDefault="002C68AF" w:rsidP="002C68AF">
            <w:pPr>
              <w:rPr>
                <w:rFonts w:ascii="Times New Roman" w:hAnsi="Times New Roman" w:cs="Times New Roman"/>
              </w:rPr>
            </w:pPr>
            <w:r w:rsidRPr="002C68AF">
              <w:rPr>
                <w:rFonts w:ascii="Times New Roman" w:hAnsi="Times New Roman" w:cs="Times New Roman"/>
              </w:rPr>
              <w:t>Kyrylo Budanov</w:t>
            </w:r>
          </w:p>
        </w:tc>
        <w:tc>
          <w:tcPr>
            <w:tcW w:w="1247" w:type="dxa"/>
            <w:vAlign w:val="center"/>
          </w:tcPr>
          <w:p w14:paraId="520C61D9" w14:textId="0E1924E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4,7</w:t>
            </w:r>
          </w:p>
        </w:tc>
      </w:tr>
      <w:tr w:rsidR="002C68AF" w:rsidRPr="00542474" w14:paraId="0D1030C4" w14:textId="77777777" w:rsidTr="007F1215">
        <w:trPr>
          <w:trHeight w:val="60"/>
        </w:trPr>
        <w:tc>
          <w:tcPr>
            <w:tcW w:w="8784" w:type="dxa"/>
          </w:tcPr>
          <w:p w14:paraId="1C36BC07" w14:textId="73429821" w:rsidR="002C68AF" w:rsidRPr="002C68AF" w:rsidRDefault="002C68AF" w:rsidP="002C68AF">
            <w:pPr>
              <w:rPr>
                <w:rFonts w:ascii="Times New Roman" w:hAnsi="Times New Roman" w:cs="Times New Roman"/>
              </w:rPr>
            </w:pPr>
            <w:r w:rsidRPr="002C68AF">
              <w:rPr>
                <w:rFonts w:ascii="Times New Roman" w:hAnsi="Times New Roman" w:cs="Times New Roman"/>
              </w:rPr>
              <w:lastRenderedPageBreak/>
              <w:t>Oleksiy Danilov</w:t>
            </w:r>
          </w:p>
        </w:tc>
        <w:tc>
          <w:tcPr>
            <w:tcW w:w="1247" w:type="dxa"/>
            <w:vAlign w:val="center"/>
          </w:tcPr>
          <w:p w14:paraId="70B04CDF" w14:textId="79DB0161"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4,5</w:t>
            </w:r>
          </w:p>
        </w:tc>
      </w:tr>
      <w:tr w:rsidR="002C68AF" w:rsidRPr="00542474" w14:paraId="3B8AB672" w14:textId="77777777" w:rsidTr="007F1215">
        <w:trPr>
          <w:trHeight w:val="199"/>
        </w:trPr>
        <w:tc>
          <w:tcPr>
            <w:tcW w:w="8784" w:type="dxa"/>
          </w:tcPr>
          <w:p w14:paraId="6FD0CD42" w14:textId="29A506F7" w:rsidR="002C68AF" w:rsidRPr="002C68AF" w:rsidRDefault="002C68AF" w:rsidP="002C68AF">
            <w:pPr>
              <w:rPr>
                <w:rFonts w:ascii="Times New Roman" w:hAnsi="Times New Roman" w:cs="Times New Roman"/>
              </w:rPr>
            </w:pPr>
            <w:r w:rsidRPr="002C68AF">
              <w:rPr>
                <w:rFonts w:ascii="Times New Roman" w:hAnsi="Times New Roman" w:cs="Times New Roman"/>
              </w:rPr>
              <w:t>Petro Poroshenko</w:t>
            </w:r>
          </w:p>
        </w:tc>
        <w:tc>
          <w:tcPr>
            <w:tcW w:w="1247" w:type="dxa"/>
            <w:vAlign w:val="center"/>
          </w:tcPr>
          <w:p w14:paraId="5853ABE1" w14:textId="02BFD98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4,1</w:t>
            </w:r>
          </w:p>
        </w:tc>
      </w:tr>
      <w:tr w:rsidR="002C68AF" w:rsidRPr="00542474" w14:paraId="350D4207" w14:textId="77777777" w:rsidTr="007F1215">
        <w:trPr>
          <w:trHeight w:val="204"/>
        </w:trPr>
        <w:tc>
          <w:tcPr>
            <w:tcW w:w="8784" w:type="dxa"/>
          </w:tcPr>
          <w:p w14:paraId="3CC39C86" w14:textId="64BA5576" w:rsidR="002C68AF" w:rsidRPr="002C68AF" w:rsidRDefault="002C68AF" w:rsidP="002C68AF">
            <w:pPr>
              <w:rPr>
                <w:rFonts w:ascii="Times New Roman" w:hAnsi="Times New Roman" w:cs="Times New Roman"/>
              </w:rPr>
            </w:pPr>
            <w:r w:rsidRPr="002C68AF">
              <w:rPr>
                <w:rFonts w:ascii="Times New Roman" w:hAnsi="Times New Roman" w:cs="Times New Roman"/>
              </w:rPr>
              <w:t>Oleksandr Syrskyi</w:t>
            </w:r>
          </w:p>
        </w:tc>
        <w:tc>
          <w:tcPr>
            <w:tcW w:w="1247" w:type="dxa"/>
            <w:vAlign w:val="center"/>
          </w:tcPr>
          <w:p w14:paraId="731ED417" w14:textId="0A486A12"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3,7</w:t>
            </w:r>
          </w:p>
        </w:tc>
      </w:tr>
      <w:tr w:rsidR="002C68AF" w:rsidRPr="00542474" w14:paraId="0893A20D" w14:textId="77777777" w:rsidTr="007F1215">
        <w:trPr>
          <w:trHeight w:val="193"/>
        </w:trPr>
        <w:tc>
          <w:tcPr>
            <w:tcW w:w="8784" w:type="dxa"/>
          </w:tcPr>
          <w:p w14:paraId="7328489F" w14:textId="10156F93" w:rsidR="002C68AF" w:rsidRPr="002C68AF" w:rsidRDefault="002C68AF" w:rsidP="002C68AF">
            <w:pPr>
              <w:rPr>
                <w:rFonts w:ascii="Times New Roman" w:hAnsi="Times New Roman" w:cs="Times New Roman"/>
              </w:rPr>
            </w:pPr>
            <w:r w:rsidRPr="002C68AF">
              <w:rPr>
                <w:rFonts w:ascii="Times New Roman" w:hAnsi="Times New Roman" w:cs="Times New Roman"/>
              </w:rPr>
              <w:t xml:space="preserve">Dmytro Marchenko </w:t>
            </w:r>
          </w:p>
        </w:tc>
        <w:tc>
          <w:tcPr>
            <w:tcW w:w="1247" w:type="dxa"/>
            <w:vAlign w:val="center"/>
          </w:tcPr>
          <w:p w14:paraId="227DE435" w14:textId="7B1C95FA"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2,1</w:t>
            </w:r>
          </w:p>
        </w:tc>
      </w:tr>
      <w:tr w:rsidR="002C68AF" w:rsidRPr="00542474" w14:paraId="54CC15D2" w14:textId="77777777" w:rsidTr="007F1215">
        <w:trPr>
          <w:trHeight w:val="60"/>
        </w:trPr>
        <w:tc>
          <w:tcPr>
            <w:tcW w:w="8784" w:type="dxa"/>
          </w:tcPr>
          <w:p w14:paraId="5E930F99" w14:textId="64E14EE1" w:rsidR="002C68AF" w:rsidRPr="002C68AF" w:rsidRDefault="002C68AF" w:rsidP="002C68AF">
            <w:pPr>
              <w:rPr>
                <w:rFonts w:ascii="Times New Roman" w:hAnsi="Times New Roman" w:cs="Times New Roman"/>
              </w:rPr>
            </w:pPr>
            <w:r w:rsidRPr="002C68AF">
              <w:rPr>
                <w:rFonts w:ascii="Times New Roman" w:hAnsi="Times New Roman" w:cs="Times New Roman"/>
              </w:rPr>
              <w:t>Andriy Yermak</w:t>
            </w:r>
          </w:p>
        </w:tc>
        <w:tc>
          <w:tcPr>
            <w:tcW w:w="1247" w:type="dxa"/>
            <w:vAlign w:val="center"/>
          </w:tcPr>
          <w:p w14:paraId="6B1FF148" w14:textId="2245F42C"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2,0</w:t>
            </w:r>
          </w:p>
        </w:tc>
      </w:tr>
      <w:tr w:rsidR="002C68AF" w:rsidRPr="00542474" w14:paraId="6D517862" w14:textId="77777777" w:rsidTr="007F1215">
        <w:trPr>
          <w:trHeight w:val="60"/>
        </w:trPr>
        <w:tc>
          <w:tcPr>
            <w:tcW w:w="8784" w:type="dxa"/>
          </w:tcPr>
          <w:p w14:paraId="16891FF7" w14:textId="2679979D" w:rsidR="002C68AF" w:rsidRPr="002C68AF" w:rsidRDefault="002C68AF" w:rsidP="002C68AF">
            <w:pPr>
              <w:rPr>
                <w:rFonts w:ascii="Times New Roman" w:hAnsi="Times New Roman" w:cs="Times New Roman"/>
              </w:rPr>
            </w:pPr>
            <w:r w:rsidRPr="002C68AF">
              <w:rPr>
                <w:rFonts w:ascii="Times New Roman" w:hAnsi="Times New Roman" w:cs="Times New Roman"/>
              </w:rPr>
              <w:t>Denys Shmyhal</w:t>
            </w:r>
          </w:p>
        </w:tc>
        <w:tc>
          <w:tcPr>
            <w:tcW w:w="1247" w:type="dxa"/>
            <w:vAlign w:val="center"/>
          </w:tcPr>
          <w:p w14:paraId="26B44840" w14:textId="47576EFF"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2,0</w:t>
            </w:r>
          </w:p>
        </w:tc>
      </w:tr>
      <w:tr w:rsidR="002C68AF" w:rsidRPr="00542474" w14:paraId="6EC2EDAE" w14:textId="77777777" w:rsidTr="007F1215">
        <w:trPr>
          <w:trHeight w:val="60"/>
        </w:trPr>
        <w:tc>
          <w:tcPr>
            <w:tcW w:w="8784" w:type="dxa"/>
          </w:tcPr>
          <w:p w14:paraId="0A35283B" w14:textId="7F47812D" w:rsidR="002C68AF" w:rsidRPr="002C68AF" w:rsidRDefault="002C68AF" w:rsidP="002C68AF">
            <w:pPr>
              <w:rPr>
                <w:rFonts w:ascii="Times New Roman" w:hAnsi="Times New Roman" w:cs="Times New Roman"/>
              </w:rPr>
            </w:pPr>
            <w:r w:rsidRPr="002C68AF">
              <w:rPr>
                <w:rFonts w:ascii="Times New Roman" w:hAnsi="Times New Roman" w:cs="Times New Roman"/>
              </w:rPr>
              <w:t>All military personnel</w:t>
            </w:r>
          </w:p>
        </w:tc>
        <w:tc>
          <w:tcPr>
            <w:tcW w:w="1247" w:type="dxa"/>
            <w:vAlign w:val="center"/>
          </w:tcPr>
          <w:p w14:paraId="2D9E53C6" w14:textId="4C7730D3"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1,9</w:t>
            </w:r>
          </w:p>
        </w:tc>
      </w:tr>
      <w:tr w:rsidR="002C68AF" w:rsidRPr="00542474" w14:paraId="2BDFD351" w14:textId="77777777" w:rsidTr="007F1215">
        <w:trPr>
          <w:trHeight w:val="300"/>
        </w:trPr>
        <w:tc>
          <w:tcPr>
            <w:tcW w:w="8784" w:type="dxa"/>
          </w:tcPr>
          <w:p w14:paraId="5963B3DE" w14:textId="5556BF40" w:rsidR="002C68AF" w:rsidRPr="002C68AF" w:rsidRDefault="002C68AF" w:rsidP="002C68AF">
            <w:pPr>
              <w:rPr>
                <w:rFonts w:ascii="Times New Roman" w:hAnsi="Times New Roman" w:cs="Times New Roman"/>
              </w:rPr>
            </w:pPr>
            <w:r w:rsidRPr="002C68AF">
              <w:rPr>
                <w:rFonts w:ascii="Times New Roman" w:hAnsi="Times New Roman" w:cs="Times New Roman"/>
              </w:rPr>
              <w:t>Vitalii Kim</w:t>
            </w:r>
          </w:p>
        </w:tc>
        <w:tc>
          <w:tcPr>
            <w:tcW w:w="1247" w:type="dxa"/>
            <w:vAlign w:val="center"/>
          </w:tcPr>
          <w:p w14:paraId="2533E034" w14:textId="74A289BA"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1,9</w:t>
            </w:r>
          </w:p>
        </w:tc>
      </w:tr>
      <w:tr w:rsidR="002C68AF" w:rsidRPr="00542474" w14:paraId="4421E302" w14:textId="77777777" w:rsidTr="007F1215">
        <w:trPr>
          <w:trHeight w:val="60"/>
        </w:trPr>
        <w:tc>
          <w:tcPr>
            <w:tcW w:w="8784" w:type="dxa"/>
          </w:tcPr>
          <w:p w14:paraId="0261DCB4" w14:textId="56442F32" w:rsidR="002C68AF" w:rsidRPr="002C68AF" w:rsidRDefault="002C68AF" w:rsidP="002C68AF">
            <w:pPr>
              <w:rPr>
                <w:rFonts w:ascii="Times New Roman" w:hAnsi="Times New Roman" w:cs="Times New Roman"/>
              </w:rPr>
            </w:pPr>
            <w:r w:rsidRPr="002C68AF">
              <w:rPr>
                <w:rFonts w:ascii="Times New Roman" w:hAnsi="Times New Roman" w:cs="Times New Roman"/>
              </w:rPr>
              <w:t>Oleg Zhdanov</w:t>
            </w:r>
          </w:p>
        </w:tc>
        <w:tc>
          <w:tcPr>
            <w:tcW w:w="1247" w:type="dxa"/>
            <w:vAlign w:val="center"/>
          </w:tcPr>
          <w:p w14:paraId="38DBE351" w14:textId="50178B97"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1,7</w:t>
            </w:r>
          </w:p>
        </w:tc>
      </w:tr>
      <w:tr w:rsidR="002C68AF" w:rsidRPr="00542474" w14:paraId="07C58CD1" w14:textId="77777777" w:rsidTr="007F1215">
        <w:trPr>
          <w:trHeight w:val="60"/>
        </w:trPr>
        <w:tc>
          <w:tcPr>
            <w:tcW w:w="8784" w:type="dxa"/>
          </w:tcPr>
          <w:p w14:paraId="53516CC3" w14:textId="1BD93EB9" w:rsidR="002C68AF" w:rsidRPr="002C68AF" w:rsidRDefault="002C68AF" w:rsidP="002C68AF">
            <w:pPr>
              <w:rPr>
                <w:rFonts w:ascii="Times New Roman" w:hAnsi="Times New Roman" w:cs="Times New Roman"/>
              </w:rPr>
            </w:pPr>
            <w:r w:rsidRPr="002C68AF">
              <w:rPr>
                <w:rFonts w:ascii="Times New Roman" w:hAnsi="Times New Roman" w:cs="Times New Roman"/>
              </w:rPr>
              <w:t>Vitali Klitschko</w:t>
            </w:r>
          </w:p>
        </w:tc>
        <w:tc>
          <w:tcPr>
            <w:tcW w:w="1247" w:type="dxa"/>
            <w:vAlign w:val="center"/>
          </w:tcPr>
          <w:p w14:paraId="2C8DB8A5" w14:textId="63C3DF4F"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1,5</w:t>
            </w:r>
          </w:p>
        </w:tc>
      </w:tr>
      <w:tr w:rsidR="002C68AF" w:rsidRPr="00542474" w14:paraId="2F4123D9" w14:textId="77777777" w:rsidTr="007F1215">
        <w:trPr>
          <w:trHeight w:val="60"/>
        </w:trPr>
        <w:tc>
          <w:tcPr>
            <w:tcW w:w="8784" w:type="dxa"/>
          </w:tcPr>
          <w:p w14:paraId="361620F6" w14:textId="7FC500BC" w:rsidR="002C68AF" w:rsidRPr="002C68AF" w:rsidRDefault="002C68AF" w:rsidP="002C68AF">
            <w:pPr>
              <w:rPr>
                <w:rFonts w:ascii="Times New Roman" w:hAnsi="Times New Roman" w:cs="Times New Roman"/>
              </w:rPr>
            </w:pPr>
            <w:r w:rsidRPr="002C68AF">
              <w:rPr>
                <w:rFonts w:ascii="Times New Roman" w:hAnsi="Times New Roman" w:cs="Times New Roman"/>
              </w:rPr>
              <w:t>Serhii Kryvonis</w:t>
            </w:r>
          </w:p>
        </w:tc>
        <w:tc>
          <w:tcPr>
            <w:tcW w:w="1247" w:type="dxa"/>
            <w:vAlign w:val="center"/>
          </w:tcPr>
          <w:p w14:paraId="0746992B" w14:textId="2BA673F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1,5</w:t>
            </w:r>
          </w:p>
        </w:tc>
      </w:tr>
      <w:tr w:rsidR="002C68AF" w:rsidRPr="00542474" w14:paraId="694B6983" w14:textId="77777777" w:rsidTr="007F1215">
        <w:trPr>
          <w:trHeight w:val="60"/>
        </w:trPr>
        <w:tc>
          <w:tcPr>
            <w:tcW w:w="8784" w:type="dxa"/>
          </w:tcPr>
          <w:p w14:paraId="7372CD00" w14:textId="5A71E36A" w:rsidR="002C68AF" w:rsidRPr="002C68AF" w:rsidRDefault="002C68AF" w:rsidP="002C68AF">
            <w:pPr>
              <w:rPr>
                <w:rFonts w:ascii="Times New Roman" w:hAnsi="Times New Roman" w:cs="Times New Roman"/>
              </w:rPr>
            </w:pPr>
            <w:r w:rsidRPr="002C68AF">
              <w:rPr>
                <w:rFonts w:ascii="Times New Roman" w:hAnsi="Times New Roman" w:cs="Times New Roman"/>
              </w:rPr>
              <w:t>All</w:t>
            </w:r>
          </w:p>
        </w:tc>
        <w:tc>
          <w:tcPr>
            <w:tcW w:w="1247" w:type="dxa"/>
            <w:vAlign w:val="center"/>
          </w:tcPr>
          <w:p w14:paraId="25D550F4" w14:textId="41CFCC89"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1,4</w:t>
            </w:r>
          </w:p>
        </w:tc>
      </w:tr>
      <w:tr w:rsidR="002C68AF" w:rsidRPr="00542474" w14:paraId="57542A23" w14:textId="77777777" w:rsidTr="007F1215">
        <w:trPr>
          <w:trHeight w:val="60"/>
        </w:trPr>
        <w:tc>
          <w:tcPr>
            <w:tcW w:w="8784" w:type="dxa"/>
          </w:tcPr>
          <w:p w14:paraId="3F447BEF" w14:textId="3096AAEC" w:rsidR="002C68AF" w:rsidRPr="002C68AF" w:rsidRDefault="002C68AF" w:rsidP="002C68AF">
            <w:pPr>
              <w:rPr>
                <w:rFonts w:ascii="Times New Roman" w:hAnsi="Times New Roman" w:cs="Times New Roman"/>
              </w:rPr>
            </w:pPr>
            <w:r w:rsidRPr="002C68AF">
              <w:rPr>
                <w:rFonts w:ascii="Times New Roman" w:hAnsi="Times New Roman" w:cs="Times New Roman"/>
              </w:rPr>
              <w:t>Yuri Butusov</w:t>
            </w:r>
          </w:p>
        </w:tc>
        <w:tc>
          <w:tcPr>
            <w:tcW w:w="1247" w:type="dxa"/>
            <w:vAlign w:val="center"/>
          </w:tcPr>
          <w:p w14:paraId="0E6083DE" w14:textId="661EF197"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1,2</w:t>
            </w:r>
          </w:p>
        </w:tc>
      </w:tr>
      <w:tr w:rsidR="002C68AF" w:rsidRPr="00542474" w14:paraId="7886268D" w14:textId="77777777" w:rsidTr="007F1215">
        <w:trPr>
          <w:trHeight w:val="60"/>
        </w:trPr>
        <w:tc>
          <w:tcPr>
            <w:tcW w:w="8784" w:type="dxa"/>
          </w:tcPr>
          <w:p w14:paraId="4824D0AD" w14:textId="5BB82CE9" w:rsidR="002C68AF" w:rsidRPr="002C68AF" w:rsidRDefault="002C68AF" w:rsidP="002C68AF">
            <w:pPr>
              <w:rPr>
                <w:rFonts w:ascii="Times New Roman" w:hAnsi="Times New Roman" w:cs="Times New Roman"/>
              </w:rPr>
            </w:pPr>
            <w:r w:rsidRPr="002C68AF">
              <w:rPr>
                <w:rFonts w:ascii="Times New Roman" w:hAnsi="Times New Roman" w:cs="Times New Roman"/>
              </w:rPr>
              <w:t>Denis Monastyrsky</w:t>
            </w:r>
          </w:p>
        </w:tc>
        <w:tc>
          <w:tcPr>
            <w:tcW w:w="1247" w:type="dxa"/>
            <w:vAlign w:val="center"/>
          </w:tcPr>
          <w:p w14:paraId="090A6EDD" w14:textId="47E96131"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0,9</w:t>
            </w:r>
          </w:p>
        </w:tc>
      </w:tr>
      <w:tr w:rsidR="002C68AF" w:rsidRPr="00542474" w14:paraId="57A870F1" w14:textId="77777777" w:rsidTr="007F1215">
        <w:trPr>
          <w:trHeight w:val="60"/>
        </w:trPr>
        <w:tc>
          <w:tcPr>
            <w:tcW w:w="8784" w:type="dxa"/>
          </w:tcPr>
          <w:p w14:paraId="51385BD5" w14:textId="62C7C54B" w:rsidR="002C68AF" w:rsidRPr="002C68AF" w:rsidRDefault="002C68AF" w:rsidP="002C68AF">
            <w:pPr>
              <w:rPr>
                <w:rFonts w:ascii="Times New Roman" w:hAnsi="Times New Roman" w:cs="Times New Roman"/>
              </w:rPr>
            </w:pPr>
            <w:r w:rsidRPr="002C68AF">
              <w:rPr>
                <w:rFonts w:ascii="Times New Roman" w:hAnsi="Times New Roman" w:cs="Times New Roman"/>
              </w:rPr>
              <w:t>Igor Terekhov</w:t>
            </w:r>
          </w:p>
        </w:tc>
        <w:tc>
          <w:tcPr>
            <w:tcW w:w="1247" w:type="dxa"/>
            <w:vAlign w:val="center"/>
          </w:tcPr>
          <w:p w14:paraId="21536FD2" w14:textId="1BEBC47D"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0,7</w:t>
            </w:r>
          </w:p>
        </w:tc>
      </w:tr>
      <w:tr w:rsidR="002C68AF" w:rsidRPr="00542474" w14:paraId="712161BC" w14:textId="77777777" w:rsidTr="007F1215">
        <w:trPr>
          <w:trHeight w:val="60"/>
        </w:trPr>
        <w:tc>
          <w:tcPr>
            <w:tcW w:w="8784" w:type="dxa"/>
          </w:tcPr>
          <w:p w14:paraId="5AC968F0" w14:textId="11285041" w:rsidR="002C68AF" w:rsidRPr="002C68AF" w:rsidRDefault="002C68AF" w:rsidP="002C68AF">
            <w:pPr>
              <w:rPr>
                <w:rFonts w:ascii="Times New Roman" w:hAnsi="Times New Roman" w:cs="Times New Roman"/>
              </w:rPr>
            </w:pPr>
            <w:r w:rsidRPr="002C68AF">
              <w:rPr>
                <w:rFonts w:ascii="Times New Roman" w:hAnsi="Times New Roman" w:cs="Times New Roman"/>
              </w:rPr>
              <w:t>Government</w:t>
            </w:r>
          </w:p>
        </w:tc>
        <w:tc>
          <w:tcPr>
            <w:tcW w:w="1247" w:type="dxa"/>
            <w:vAlign w:val="center"/>
          </w:tcPr>
          <w:p w14:paraId="3D18C0F4" w14:textId="68F04C1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0,7</w:t>
            </w:r>
          </w:p>
        </w:tc>
      </w:tr>
      <w:tr w:rsidR="002C68AF" w:rsidRPr="00542474" w14:paraId="4683A0C0" w14:textId="77777777" w:rsidTr="007F1215">
        <w:trPr>
          <w:trHeight w:val="60"/>
        </w:trPr>
        <w:tc>
          <w:tcPr>
            <w:tcW w:w="8784" w:type="dxa"/>
          </w:tcPr>
          <w:p w14:paraId="19338D7B" w14:textId="364917C6" w:rsidR="002C68AF" w:rsidRPr="002C68AF" w:rsidRDefault="002C68AF" w:rsidP="002C68AF">
            <w:pPr>
              <w:rPr>
                <w:rFonts w:ascii="Times New Roman" w:hAnsi="Times New Roman" w:cs="Times New Roman"/>
              </w:rPr>
            </w:pPr>
            <w:r w:rsidRPr="002C68AF">
              <w:rPr>
                <w:rFonts w:ascii="Times New Roman" w:hAnsi="Times New Roman" w:cs="Times New Roman"/>
              </w:rPr>
              <w:t>Iryna Vereshchuk</w:t>
            </w:r>
          </w:p>
        </w:tc>
        <w:tc>
          <w:tcPr>
            <w:tcW w:w="1247" w:type="dxa"/>
            <w:vAlign w:val="center"/>
          </w:tcPr>
          <w:p w14:paraId="566C406C" w14:textId="7B9835C5"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0,6</w:t>
            </w:r>
          </w:p>
        </w:tc>
      </w:tr>
      <w:tr w:rsidR="002C68AF" w:rsidRPr="00542474" w14:paraId="3684A302" w14:textId="77777777" w:rsidTr="007F1215">
        <w:trPr>
          <w:trHeight w:val="137"/>
        </w:trPr>
        <w:tc>
          <w:tcPr>
            <w:tcW w:w="8784" w:type="dxa"/>
          </w:tcPr>
          <w:p w14:paraId="2D45A611" w14:textId="061DA9BC" w:rsidR="002C68AF" w:rsidRPr="002C68AF" w:rsidRDefault="002C68AF" w:rsidP="002C68AF">
            <w:pPr>
              <w:rPr>
                <w:rFonts w:ascii="Times New Roman" w:hAnsi="Times New Roman" w:cs="Times New Roman"/>
              </w:rPr>
            </w:pPr>
            <w:r w:rsidRPr="002C68AF">
              <w:rPr>
                <w:rFonts w:ascii="Times New Roman" w:hAnsi="Times New Roman" w:cs="Times New Roman"/>
              </w:rPr>
              <w:t>Generals of the Armed Forces of Ukraine</w:t>
            </w:r>
          </w:p>
        </w:tc>
        <w:tc>
          <w:tcPr>
            <w:tcW w:w="1247" w:type="dxa"/>
            <w:vAlign w:val="center"/>
          </w:tcPr>
          <w:p w14:paraId="692A5BCE" w14:textId="001DE298"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0,6</w:t>
            </w:r>
          </w:p>
        </w:tc>
      </w:tr>
      <w:tr w:rsidR="002C68AF" w:rsidRPr="00542474" w14:paraId="1FE027E0" w14:textId="77777777" w:rsidTr="007F1215">
        <w:trPr>
          <w:trHeight w:val="128"/>
        </w:trPr>
        <w:tc>
          <w:tcPr>
            <w:tcW w:w="8784" w:type="dxa"/>
          </w:tcPr>
          <w:p w14:paraId="71EA0E9E" w14:textId="562EBA73" w:rsidR="002C68AF" w:rsidRPr="002C68AF" w:rsidRDefault="002C68AF" w:rsidP="002C68AF">
            <w:pPr>
              <w:rPr>
                <w:rFonts w:ascii="Times New Roman" w:hAnsi="Times New Roman" w:cs="Times New Roman"/>
              </w:rPr>
            </w:pPr>
            <w:r w:rsidRPr="002C68AF">
              <w:rPr>
                <w:rFonts w:ascii="Times New Roman" w:hAnsi="Times New Roman" w:cs="Times New Roman"/>
              </w:rPr>
              <w:t>Serhii Nayev</w:t>
            </w:r>
          </w:p>
        </w:tc>
        <w:tc>
          <w:tcPr>
            <w:tcW w:w="1247" w:type="dxa"/>
            <w:vAlign w:val="center"/>
          </w:tcPr>
          <w:p w14:paraId="48560865" w14:textId="021BE852"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0,6</w:t>
            </w:r>
          </w:p>
        </w:tc>
      </w:tr>
      <w:tr w:rsidR="002C68AF" w:rsidRPr="00542474" w14:paraId="304F4B32" w14:textId="77777777" w:rsidTr="007F1215">
        <w:trPr>
          <w:trHeight w:val="60"/>
        </w:trPr>
        <w:tc>
          <w:tcPr>
            <w:tcW w:w="8784" w:type="dxa"/>
          </w:tcPr>
          <w:p w14:paraId="01B8B61E" w14:textId="609057C3" w:rsidR="002C68AF" w:rsidRPr="002C68AF" w:rsidRDefault="002C68AF" w:rsidP="002C68AF">
            <w:pPr>
              <w:rPr>
                <w:rFonts w:ascii="Times New Roman" w:hAnsi="Times New Roman" w:cs="Times New Roman"/>
              </w:rPr>
            </w:pPr>
            <w:r w:rsidRPr="002C68AF">
              <w:rPr>
                <w:rFonts w:ascii="Times New Roman" w:hAnsi="Times New Roman" w:cs="Times New Roman"/>
              </w:rPr>
              <w:t>Vasyl Malyuk</w:t>
            </w:r>
          </w:p>
        </w:tc>
        <w:tc>
          <w:tcPr>
            <w:tcW w:w="1247" w:type="dxa"/>
            <w:vAlign w:val="center"/>
          </w:tcPr>
          <w:p w14:paraId="3109102D" w14:textId="0E8C69E5"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0,5</w:t>
            </w:r>
          </w:p>
        </w:tc>
      </w:tr>
      <w:tr w:rsidR="002C68AF" w:rsidRPr="00542474" w14:paraId="658E1894" w14:textId="77777777" w:rsidTr="007F1215">
        <w:trPr>
          <w:trHeight w:val="60"/>
        </w:trPr>
        <w:tc>
          <w:tcPr>
            <w:tcW w:w="8784" w:type="dxa"/>
          </w:tcPr>
          <w:p w14:paraId="0763CBEF" w14:textId="03D2D091" w:rsidR="002C68AF" w:rsidRPr="002C68AF" w:rsidRDefault="002C68AF" w:rsidP="002C68AF">
            <w:pPr>
              <w:rPr>
                <w:rFonts w:ascii="Times New Roman" w:hAnsi="Times New Roman" w:cs="Times New Roman"/>
              </w:rPr>
            </w:pPr>
            <w:r w:rsidRPr="002C68AF">
              <w:rPr>
                <w:rFonts w:ascii="Times New Roman" w:hAnsi="Times New Roman" w:cs="Times New Roman"/>
              </w:rPr>
              <w:t>Vyacheslav Vakarchuk</w:t>
            </w:r>
          </w:p>
        </w:tc>
        <w:tc>
          <w:tcPr>
            <w:tcW w:w="1247" w:type="dxa"/>
            <w:vAlign w:val="center"/>
          </w:tcPr>
          <w:p w14:paraId="6A766A20" w14:textId="2D74FC1F"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0,5</w:t>
            </w:r>
          </w:p>
        </w:tc>
      </w:tr>
      <w:tr w:rsidR="002C68AF" w:rsidRPr="00542474" w14:paraId="76235547" w14:textId="77777777" w:rsidTr="007F1215">
        <w:trPr>
          <w:trHeight w:val="60"/>
        </w:trPr>
        <w:tc>
          <w:tcPr>
            <w:tcW w:w="8784" w:type="dxa"/>
          </w:tcPr>
          <w:p w14:paraId="6A2715C6" w14:textId="668DD4E2" w:rsidR="002C68AF" w:rsidRPr="002C68AF" w:rsidRDefault="002C68AF" w:rsidP="002C68AF">
            <w:pPr>
              <w:rPr>
                <w:rFonts w:ascii="Times New Roman" w:hAnsi="Times New Roman" w:cs="Times New Roman"/>
              </w:rPr>
            </w:pPr>
            <w:r w:rsidRPr="002C68AF">
              <w:rPr>
                <w:rFonts w:ascii="Times New Roman" w:hAnsi="Times New Roman" w:cs="Times New Roman"/>
              </w:rPr>
              <w:t>Serhii Sternenko</w:t>
            </w:r>
          </w:p>
        </w:tc>
        <w:tc>
          <w:tcPr>
            <w:tcW w:w="1247" w:type="dxa"/>
            <w:vAlign w:val="center"/>
          </w:tcPr>
          <w:p w14:paraId="48B6260E" w14:textId="77CFBC2B"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0,5</w:t>
            </w:r>
          </w:p>
        </w:tc>
      </w:tr>
      <w:tr w:rsidR="002C68AF" w:rsidRPr="00542474" w14:paraId="03326722" w14:textId="77777777" w:rsidTr="007F1215">
        <w:trPr>
          <w:trHeight w:val="130"/>
        </w:trPr>
        <w:tc>
          <w:tcPr>
            <w:tcW w:w="8784" w:type="dxa"/>
          </w:tcPr>
          <w:p w14:paraId="05B38AAB" w14:textId="52387274" w:rsidR="002C68AF" w:rsidRPr="002C68AF" w:rsidRDefault="002C68AF" w:rsidP="002C68AF">
            <w:pPr>
              <w:rPr>
                <w:rFonts w:ascii="Times New Roman" w:hAnsi="Times New Roman" w:cs="Times New Roman"/>
              </w:rPr>
            </w:pPr>
            <w:r w:rsidRPr="002C68AF">
              <w:rPr>
                <w:rFonts w:ascii="Times New Roman" w:hAnsi="Times New Roman" w:cs="Times New Roman"/>
              </w:rPr>
              <w:t>Terrotorial defense forces</w:t>
            </w:r>
          </w:p>
        </w:tc>
        <w:tc>
          <w:tcPr>
            <w:tcW w:w="1247" w:type="dxa"/>
            <w:vAlign w:val="center"/>
          </w:tcPr>
          <w:p w14:paraId="033CF875" w14:textId="15BC3D39"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0,5</w:t>
            </w:r>
          </w:p>
        </w:tc>
      </w:tr>
      <w:tr w:rsidR="002C68AF" w:rsidRPr="00542474" w14:paraId="36CB9088" w14:textId="77777777" w:rsidTr="007F1215">
        <w:trPr>
          <w:trHeight w:val="60"/>
        </w:trPr>
        <w:tc>
          <w:tcPr>
            <w:tcW w:w="8784" w:type="dxa"/>
          </w:tcPr>
          <w:p w14:paraId="1B976D42" w14:textId="3BA4B1C2" w:rsidR="002C68AF" w:rsidRPr="002C68AF" w:rsidRDefault="002C68AF" w:rsidP="002C68AF">
            <w:pPr>
              <w:rPr>
                <w:rFonts w:ascii="Times New Roman" w:hAnsi="Times New Roman" w:cs="Times New Roman"/>
              </w:rPr>
            </w:pPr>
            <w:r w:rsidRPr="002C68AF">
              <w:rPr>
                <w:rFonts w:ascii="Times New Roman" w:hAnsi="Times New Roman" w:cs="Times New Roman"/>
              </w:rPr>
              <w:t>There are none</w:t>
            </w:r>
          </w:p>
        </w:tc>
        <w:tc>
          <w:tcPr>
            <w:tcW w:w="1247" w:type="dxa"/>
            <w:vAlign w:val="center"/>
          </w:tcPr>
          <w:p w14:paraId="14370E02" w14:textId="7C0FE93C"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2,2</w:t>
            </w:r>
          </w:p>
        </w:tc>
      </w:tr>
      <w:tr w:rsidR="002C68AF" w:rsidRPr="00542474" w14:paraId="47C8F1E4" w14:textId="77777777" w:rsidTr="007F1215">
        <w:trPr>
          <w:trHeight w:val="110"/>
        </w:trPr>
        <w:tc>
          <w:tcPr>
            <w:tcW w:w="8784" w:type="dxa"/>
          </w:tcPr>
          <w:p w14:paraId="10A06EA1" w14:textId="2DF2B79B" w:rsidR="002C68AF" w:rsidRPr="002C68AF" w:rsidRDefault="002C68AF" w:rsidP="002C68AF">
            <w:pPr>
              <w:rPr>
                <w:rFonts w:ascii="Times New Roman" w:hAnsi="Times New Roman" w:cs="Times New Roman"/>
              </w:rPr>
            </w:pPr>
            <w:r w:rsidRPr="002C68AF">
              <w:rPr>
                <w:rFonts w:ascii="Times New Roman" w:hAnsi="Times New Roman" w:cs="Times New Roman"/>
              </w:rPr>
              <w:t>Difficult to answer</w:t>
            </w:r>
          </w:p>
        </w:tc>
        <w:tc>
          <w:tcPr>
            <w:tcW w:w="1247" w:type="dxa"/>
            <w:vAlign w:val="center"/>
          </w:tcPr>
          <w:p w14:paraId="7E6CF088" w14:textId="108A0F77"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rPr>
              <w:t>6,1</w:t>
            </w:r>
          </w:p>
        </w:tc>
      </w:tr>
      <w:tr w:rsidR="002C68AF" w:rsidRPr="00542474" w14:paraId="0AED7FF8" w14:textId="77777777" w:rsidTr="007F1215">
        <w:trPr>
          <w:trHeight w:val="60"/>
        </w:trPr>
        <w:tc>
          <w:tcPr>
            <w:tcW w:w="8784" w:type="dxa"/>
          </w:tcPr>
          <w:p w14:paraId="49426F56" w14:textId="1DAD6F2E" w:rsidR="002C68AF" w:rsidRPr="002C68AF" w:rsidRDefault="002C68AF" w:rsidP="002C68AF">
            <w:pPr>
              <w:rPr>
                <w:rFonts w:ascii="Times New Roman" w:hAnsi="Times New Roman" w:cs="Times New Roman"/>
              </w:rPr>
            </w:pPr>
            <w:r w:rsidRPr="002C68AF">
              <w:rPr>
                <w:rFonts w:ascii="Times New Roman" w:hAnsi="Times New Roman" w:cs="Times New Roman"/>
              </w:rPr>
              <w:t>Did not answer</w:t>
            </w:r>
          </w:p>
        </w:tc>
        <w:tc>
          <w:tcPr>
            <w:tcW w:w="1247" w:type="dxa"/>
            <w:vAlign w:val="center"/>
          </w:tcPr>
          <w:p w14:paraId="564F011B" w14:textId="7446473A" w:rsidR="002C68AF" w:rsidRPr="00542474" w:rsidRDefault="002C68AF" w:rsidP="002C68AF">
            <w:pPr>
              <w:jc w:val="center"/>
              <w:rPr>
                <w:rFonts w:ascii="Times New Roman" w:hAnsi="Times New Roman" w:cs="Times New Roman"/>
              </w:rPr>
            </w:pPr>
            <w:r w:rsidRPr="00542474">
              <w:rPr>
                <w:rFonts w:ascii="Times New Roman" w:eastAsia="Times New Roman" w:hAnsi="Times New Roman" w:cs="Times New Roman"/>
                <w:color w:val="000000" w:themeColor="text1"/>
                <w:sz w:val="24"/>
                <w:szCs w:val="24"/>
                <w:lang w:val="en-US"/>
              </w:rPr>
              <w:t>3</w:t>
            </w:r>
            <w:r w:rsidRPr="00542474">
              <w:rPr>
                <w:rFonts w:ascii="Times New Roman" w:eastAsia="Times New Roman" w:hAnsi="Times New Roman" w:cs="Times New Roman"/>
                <w:color w:val="000000" w:themeColor="text1"/>
                <w:sz w:val="24"/>
                <w:szCs w:val="24"/>
                <w:lang w:val="ru"/>
              </w:rPr>
              <w:t>,5</w:t>
            </w:r>
          </w:p>
        </w:tc>
      </w:tr>
    </w:tbl>
    <w:p w14:paraId="7707D0FC" w14:textId="0101B74F" w:rsidR="4EA5CBE7" w:rsidRPr="00542474" w:rsidRDefault="4EA5CBE7" w:rsidP="1CCE22D8">
      <w:pPr>
        <w:spacing w:line="276" w:lineRule="auto"/>
        <w:jc w:val="both"/>
        <w:rPr>
          <w:rFonts w:ascii="Times New Roman" w:eastAsia="Times New Roman" w:hAnsi="Times New Roman" w:cs="Times New Roman"/>
          <w:sz w:val="24"/>
          <w:szCs w:val="24"/>
        </w:rPr>
      </w:pPr>
      <w:r w:rsidRPr="00542474">
        <w:rPr>
          <w:rFonts w:ascii="Times New Roman" w:eastAsia="Times New Roman" w:hAnsi="Times New Roman" w:cs="Times New Roman"/>
          <w:sz w:val="24"/>
          <w:szCs w:val="24"/>
        </w:rPr>
        <w:t xml:space="preserve"> </w:t>
      </w:r>
    </w:p>
    <w:p w14:paraId="2FF58809" w14:textId="385522D8" w:rsidR="000627D3" w:rsidRPr="00542474" w:rsidRDefault="002C68AF" w:rsidP="002C68AF">
      <w:pPr>
        <w:pStyle w:val="a3"/>
        <w:numPr>
          <w:ilvl w:val="0"/>
          <w:numId w:val="16"/>
        </w:numPr>
        <w:spacing w:line="240" w:lineRule="auto"/>
        <w:ind w:left="0"/>
        <w:jc w:val="both"/>
        <w:rPr>
          <w:rFonts w:ascii="Times New Roman" w:hAnsi="Times New Roman" w:cs="Times New Roman"/>
        </w:rPr>
      </w:pPr>
      <w:r w:rsidRPr="002C68AF">
        <w:rPr>
          <w:rStyle w:val="10"/>
          <w:rFonts w:cs="Times New Roman"/>
        </w:rPr>
        <w:t xml:space="preserve">Which politicians or public figures of foreign countries, in your opinion, have played an important role in the defense of Ukraine? </w:t>
      </w:r>
      <w:r w:rsidRPr="001B73BE">
        <w:rPr>
          <w:rFonts w:ascii="Times New Roman" w:eastAsia="Times New Roman" w:hAnsi="Times New Roman" w:cs="Times New Roman"/>
          <w:i/>
          <w:iCs/>
        </w:rPr>
        <w:t>(please give your own answers</w:t>
      </w:r>
      <w:r>
        <w:rPr>
          <w:rFonts w:ascii="Times New Roman" w:eastAsia="Times New Roman" w:hAnsi="Times New Roman" w:cs="Times New Roman"/>
          <w:i/>
          <w:iCs/>
          <w:lang w:val="en-US"/>
        </w:rPr>
        <w:t>, up to 5 options</w:t>
      </w:r>
      <w:r w:rsidRPr="001B73BE">
        <w:rPr>
          <w:rFonts w:ascii="Times New Roman" w:eastAsia="Times New Roman" w:hAnsi="Times New Roman" w:cs="Times New Roman"/>
          <w:i/>
          <w:iCs/>
        </w:rPr>
        <w:t>) (Only those answers that were given by at least 0.5% of respondents are presented)</w:t>
      </w:r>
    </w:p>
    <w:tbl>
      <w:tblPr>
        <w:tblStyle w:val="a8"/>
        <w:tblW w:w="10060" w:type="dxa"/>
        <w:tblLook w:val="04A0" w:firstRow="1" w:lastRow="0" w:firstColumn="1" w:lastColumn="0" w:noHBand="0" w:noVBand="1"/>
      </w:tblPr>
      <w:tblGrid>
        <w:gridCol w:w="8784"/>
        <w:gridCol w:w="1276"/>
      </w:tblGrid>
      <w:tr w:rsidR="002C68AF" w:rsidRPr="00542474" w14:paraId="3197405A" w14:textId="77777777" w:rsidTr="003D0C59">
        <w:trPr>
          <w:trHeight w:val="60"/>
        </w:trPr>
        <w:tc>
          <w:tcPr>
            <w:tcW w:w="8784" w:type="dxa"/>
            <w:shd w:val="clear" w:color="auto" w:fill="auto"/>
            <w:noWrap/>
            <w:hideMark/>
          </w:tcPr>
          <w:p w14:paraId="317B28A7" w14:textId="062B2879"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Joe Biden</w:t>
            </w:r>
          </w:p>
        </w:tc>
        <w:tc>
          <w:tcPr>
            <w:tcW w:w="1276" w:type="dxa"/>
            <w:shd w:val="clear" w:color="auto" w:fill="auto"/>
            <w:noWrap/>
            <w:vAlign w:val="center"/>
            <w:hideMark/>
          </w:tcPr>
          <w:p w14:paraId="5CD34F54"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57,7</w:t>
            </w:r>
          </w:p>
        </w:tc>
      </w:tr>
      <w:tr w:rsidR="002C68AF" w:rsidRPr="00542474" w14:paraId="461E42D9" w14:textId="77777777" w:rsidTr="003D0C59">
        <w:trPr>
          <w:trHeight w:val="60"/>
        </w:trPr>
        <w:tc>
          <w:tcPr>
            <w:tcW w:w="8784" w:type="dxa"/>
            <w:shd w:val="clear" w:color="auto" w:fill="auto"/>
            <w:noWrap/>
            <w:hideMark/>
          </w:tcPr>
          <w:p w14:paraId="128C99AF" w14:textId="168CCF29"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Andrzej Duda</w:t>
            </w:r>
          </w:p>
        </w:tc>
        <w:tc>
          <w:tcPr>
            <w:tcW w:w="1276" w:type="dxa"/>
            <w:shd w:val="clear" w:color="auto" w:fill="auto"/>
            <w:noWrap/>
            <w:vAlign w:val="center"/>
            <w:hideMark/>
          </w:tcPr>
          <w:p w14:paraId="36F09203"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49,7</w:t>
            </w:r>
          </w:p>
        </w:tc>
      </w:tr>
      <w:tr w:rsidR="002C68AF" w:rsidRPr="00542474" w14:paraId="42F4E7E8" w14:textId="77777777" w:rsidTr="003D0C59">
        <w:trPr>
          <w:trHeight w:val="60"/>
        </w:trPr>
        <w:tc>
          <w:tcPr>
            <w:tcW w:w="8784" w:type="dxa"/>
            <w:shd w:val="clear" w:color="auto" w:fill="auto"/>
            <w:noWrap/>
            <w:hideMark/>
          </w:tcPr>
          <w:p w14:paraId="11F75CCC" w14:textId="5A3C4C76"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Boris Johnson</w:t>
            </w:r>
          </w:p>
        </w:tc>
        <w:tc>
          <w:tcPr>
            <w:tcW w:w="1276" w:type="dxa"/>
            <w:shd w:val="clear" w:color="auto" w:fill="auto"/>
            <w:noWrap/>
            <w:vAlign w:val="center"/>
            <w:hideMark/>
          </w:tcPr>
          <w:p w14:paraId="59AFA90B"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48,6</w:t>
            </w:r>
          </w:p>
        </w:tc>
      </w:tr>
      <w:tr w:rsidR="002C68AF" w:rsidRPr="00542474" w14:paraId="2357BC18" w14:textId="77777777" w:rsidTr="003D0C59">
        <w:trPr>
          <w:trHeight w:val="60"/>
        </w:trPr>
        <w:tc>
          <w:tcPr>
            <w:tcW w:w="8784" w:type="dxa"/>
            <w:shd w:val="clear" w:color="auto" w:fill="auto"/>
            <w:noWrap/>
            <w:hideMark/>
          </w:tcPr>
          <w:p w14:paraId="4871921D" w14:textId="138BEFC2"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Emmanuel Macron</w:t>
            </w:r>
          </w:p>
        </w:tc>
        <w:tc>
          <w:tcPr>
            <w:tcW w:w="1276" w:type="dxa"/>
            <w:shd w:val="clear" w:color="auto" w:fill="auto"/>
            <w:noWrap/>
            <w:vAlign w:val="center"/>
            <w:hideMark/>
          </w:tcPr>
          <w:p w14:paraId="47FF2C6A"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10,4</w:t>
            </w:r>
          </w:p>
        </w:tc>
      </w:tr>
      <w:tr w:rsidR="002C68AF" w:rsidRPr="00542474" w14:paraId="512C078D" w14:textId="77777777" w:rsidTr="003D0C59">
        <w:trPr>
          <w:trHeight w:val="68"/>
        </w:trPr>
        <w:tc>
          <w:tcPr>
            <w:tcW w:w="8784" w:type="dxa"/>
            <w:shd w:val="clear" w:color="auto" w:fill="auto"/>
            <w:noWrap/>
            <w:hideMark/>
          </w:tcPr>
          <w:p w14:paraId="77D7B989" w14:textId="28465F49"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Olaf Scholz</w:t>
            </w:r>
          </w:p>
        </w:tc>
        <w:tc>
          <w:tcPr>
            <w:tcW w:w="1276" w:type="dxa"/>
            <w:shd w:val="clear" w:color="auto" w:fill="auto"/>
            <w:noWrap/>
            <w:vAlign w:val="center"/>
            <w:hideMark/>
          </w:tcPr>
          <w:p w14:paraId="29F5AE4A"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8,6</w:t>
            </w:r>
          </w:p>
        </w:tc>
      </w:tr>
      <w:tr w:rsidR="002C68AF" w:rsidRPr="00542474" w14:paraId="24C330DD" w14:textId="77777777" w:rsidTr="003D0C59">
        <w:trPr>
          <w:trHeight w:val="86"/>
        </w:trPr>
        <w:tc>
          <w:tcPr>
            <w:tcW w:w="8784" w:type="dxa"/>
            <w:shd w:val="clear" w:color="auto" w:fill="auto"/>
            <w:noWrap/>
            <w:hideMark/>
          </w:tcPr>
          <w:p w14:paraId="212A8EAE" w14:textId="6C78329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Recep Tayyip Erdogan</w:t>
            </w:r>
          </w:p>
        </w:tc>
        <w:tc>
          <w:tcPr>
            <w:tcW w:w="1276" w:type="dxa"/>
            <w:shd w:val="clear" w:color="auto" w:fill="auto"/>
            <w:noWrap/>
            <w:vAlign w:val="center"/>
            <w:hideMark/>
          </w:tcPr>
          <w:p w14:paraId="78B0769C"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5,5</w:t>
            </w:r>
          </w:p>
        </w:tc>
      </w:tr>
      <w:tr w:rsidR="002C68AF" w:rsidRPr="00542474" w14:paraId="00FDE036" w14:textId="77777777" w:rsidTr="002C68AF">
        <w:trPr>
          <w:trHeight w:val="54"/>
        </w:trPr>
        <w:tc>
          <w:tcPr>
            <w:tcW w:w="8784" w:type="dxa"/>
            <w:shd w:val="clear" w:color="auto" w:fill="auto"/>
            <w:noWrap/>
            <w:hideMark/>
          </w:tcPr>
          <w:p w14:paraId="6F36613A" w14:textId="14E2AE9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Ursula von der Leyen</w:t>
            </w:r>
          </w:p>
        </w:tc>
        <w:tc>
          <w:tcPr>
            <w:tcW w:w="1276" w:type="dxa"/>
            <w:shd w:val="clear" w:color="auto" w:fill="auto"/>
            <w:noWrap/>
            <w:vAlign w:val="center"/>
            <w:hideMark/>
          </w:tcPr>
          <w:p w14:paraId="143CF133"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4,4</w:t>
            </w:r>
          </w:p>
        </w:tc>
      </w:tr>
      <w:tr w:rsidR="002C68AF" w:rsidRPr="00542474" w14:paraId="2ECA7B25" w14:textId="77777777" w:rsidTr="003D0C59">
        <w:trPr>
          <w:trHeight w:val="122"/>
        </w:trPr>
        <w:tc>
          <w:tcPr>
            <w:tcW w:w="8784" w:type="dxa"/>
            <w:shd w:val="clear" w:color="auto" w:fill="auto"/>
            <w:noWrap/>
            <w:hideMark/>
          </w:tcPr>
          <w:p w14:paraId="268F3150" w14:textId="7895DF25"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Justin Trudeau</w:t>
            </w:r>
          </w:p>
        </w:tc>
        <w:tc>
          <w:tcPr>
            <w:tcW w:w="1276" w:type="dxa"/>
            <w:shd w:val="clear" w:color="auto" w:fill="auto"/>
            <w:noWrap/>
            <w:vAlign w:val="center"/>
            <w:hideMark/>
          </w:tcPr>
          <w:p w14:paraId="5E639EA8"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4,3</w:t>
            </w:r>
          </w:p>
        </w:tc>
      </w:tr>
      <w:tr w:rsidR="002C68AF" w:rsidRPr="00542474" w14:paraId="12230DA4" w14:textId="77777777" w:rsidTr="003D0C59">
        <w:trPr>
          <w:trHeight w:val="155"/>
        </w:trPr>
        <w:tc>
          <w:tcPr>
            <w:tcW w:w="8784" w:type="dxa"/>
            <w:shd w:val="clear" w:color="auto" w:fill="auto"/>
            <w:noWrap/>
            <w:hideMark/>
          </w:tcPr>
          <w:p w14:paraId="28E31003" w14:textId="63ED579E"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Gitanas Nauseda</w:t>
            </w:r>
          </w:p>
        </w:tc>
        <w:tc>
          <w:tcPr>
            <w:tcW w:w="1276" w:type="dxa"/>
            <w:shd w:val="clear" w:color="auto" w:fill="auto"/>
            <w:noWrap/>
            <w:vAlign w:val="center"/>
            <w:hideMark/>
          </w:tcPr>
          <w:p w14:paraId="29EA0734"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2,1</w:t>
            </w:r>
          </w:p>
        </w:tc>
      </w:tr>
      <w:tr w:rsidR="002C68AF" w:rsidRPr="00542474" w14:paraId="6CA5B5FE" w14:textId="77777777" w:rsidTr="003D0C59">
        <w:trPr>
          <w:trHeight w:val="60"/>
        </w:trPr>
        <w:tc>
          <w:tcPr>
            <w:tcW w:w="8784" w:type="dxa"/>
            <w:shd w:val="clear" w:color="auto" w:fill="auto"/>
            <w:noWrap/>
            <w:hideMark/>
          </w:tcPr>
          <w:p w14:paraId="65CF0572" w14:textId="7DE1CE55"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Rishi Sunak</w:t>
            </w:r>
          </w:p>
        </w:tc>
        <w:tc>
          <w:tcPr>
            <w:tcW w:w="1276" w:type="dxa"/>
            <w:shd w:val="clear" w:color="auto" w:fill="auto"/>
            <w:noWrap/>
            <w:vAlign w:val="center"/>
            <w:hideMark/>
          </w:tcPr>
          <w:p w14:paraId="5210E172"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1,6</w:t>
            </w:r>
          </w:p>
        </w:tc>
      </w:tr>
      <w:tr w:rsidR="002C68AF" w:rsidRPr="00542474" w14:paraId="16501B3B" w14:textId="77777777" w:rsidTr="003D0C59">
        <w:trPr>
          <w:trHeight w:val="60"/>
        </w:trPr>
        <w:tc>
          <w:tcPr>
            <w:tcW w:w="8784" w:type="dxa"/>
            <w:shd w:val="clear" w:color="auto" w:fill="auto"/>
            <w:noWrap/>
            <w:hideMark/>
          </w:tcPr>
          <w:p w14:paraId="2C43BA79" w14:textId="03CCB350"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Presidents of all states except Russia's allies</w:t>
            </w:r>
          </w:p>
        </w:tc>
        <w:tc>
          <w:tcPr>
            <w:tcW w:w="1276" w:type="dxa"/>
            <w:shd w:val="clear" w:color="auto" w:fill="auto"/>
            <w:noWrap/>
            <w:vAlign w:val="center"/>
            <w:hideMark/>
          </w:tcPr>
          <w:p w14:paraId="3D558EB2"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1,5</w:t>
            </w:r>
          </w:p>
        </w:tc>
      </w:tr>
      <w:tr w:rsidR="002C68AF" w:rsidRPr="00542474" w14:paraId="2E443EAD" w14:textId="77777777" w:rsidTr="003D0C59">
        <w:trPr>
          <w:trHeight w:val="207"/>
        </w:trPr>
        <w:tc>
          <w:tcPr>
            <w:tcW w:w="8784" w:type="dxa"/>
            <w:shd w:val="clear" w:color="auto" w:fill="auto"/>
            <w:noWrap/>
            <w:hideMark/>
          </w:tcPr>
          <w:p w14:paraId="1A3174BC" w14:textId="4547243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Petr Pavel</w:t>
            </w:r>
          </w:p>
        </w:tc>
        <w:tc>
          <w:tcPr>
            <w:tcW w:w="1276" w:type="dxa"/>
            <w:shd w:val="clear" w:color="auto" w:fill="auto"/>
            <w:noWrap/>
            <w:vAlign w:val="center"/>
            <w:hideMark/>
          </w:tcPr>
          <w:p w14:paraId="76582304"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1,3</w:t>
            </w:r>
          </w:p>
        </w:tc>
      </w:tr>
      <w:tr w:rsidR="002C68AF" w:rsidRPr="00542474" w14:paraId="4DB9481C" w14:textId="77777777" w:rsidTr="003D0C59">
        <w:trPr>
          <w:trHeight w:val="60"/>
        </w:trPr>
        <w:tc>
          <w:tcPr>
            <w:tcW w:w="8784" w:type="dxa"/>
            <w:shd w:val="clear" w:color="auto" w:fill="auto"/>
            <w:noWrap/>
            <w:hideMark/>
          </w:tcPr>
          <w:p w14:paraId="0B252DD2" w14:textId="06B2C27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Egils Levits</w:t>
            </w:r>
          </w:p>
        </w:tc>
        <w:tc>
          <w:tcPr>
            <w:tcW w:w="1276" w:type="dxa"/>
            <w:shd w:val="clear" w:color="auto" w:fill="auto"/>
            <w:noWrap/>
            <w:vAlign w:val="center"/>
            <w:hideMark/>
          </w:tcPr>
          <w:p w14:paraId="2C5B82E5"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1,2</w:t>
            </w:r>
          </w:p>
        </w:tc>
      </w:tr>
      <w:tr w:rsidR="002C68AF" w:rsidRPr="00542474" w14:paraId="5E41867D" w14:textId="77777777" w:rsidTr="003D0C59">
        <w:trPr>
          <w:trHeight w:val="116"/>
        </w:trPr>
        <w:tc>
          <w:tcPr>
            <w:tcW w:w="8784" w:type="dxa"/>
            <w:shd w:val="clear" w:color="auto" w:fill="auto"/>
            <w:noWrap/>
            <w:hideMark/>
          </w:tcPr>
          <w:p w14:paraId="5810277F" w14:textId="26ED2398"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Foreign actors, cultural figures</w:t>
            </w:r>
          </w:p>
        </w:tc>
        <w:tc>
          <w:tcPr>
            <w:tcW w:w="1276" w:type="dxa"/>
            <w:shd w:val="clear" w:color="auto" w:fill="auto"/>
            <w:noWrap/>
            <w:vAlign w:val="center"/>
            <w:hideMark/>
          </w:tcPr>
          <w:p w14:paraId="7EC81E5B"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1,0</w:t>
            </w:r>
          </w:p>
        </w:tc>
      </w:tr>
      <w:tr w:rsidR="002C68AF" w:rsidRPr="00542474" w14:paraId="096F7E31" w14:textId="77777777" w:rsidTr="003D0C59">
        <w:trPr>
          <w:trHeight w:val="134"/>
        </w:trPr>
        <w:tc>
          <w:tcPr>
            <w:tcW w:w="8784" w:type="dxa"/>
            <w:shd w:val="clear" w:color="auto" w:fill="auto"/>
            <w:noWrap/>
            <w:hideMark/>
          </w:tcPr>
          <w:p w14:paraId="12D145F3" w14:textId="7EBD8256"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Jens Stoltenberg</w:t>
            </w:r>
          </w:p>
        </w:tc>
        <w:tc>
          <w:tcPr>
            <w:tcW w:w="1276" w:type="dxa"/>
            <w:shd w:val="clear" w:color="auto" w:fill="auto"/>
            <w:noWrap/>
            <w:vAlign w:val="center"/>
            <w:hideMark/>
          </w:tcPr>
          <w:p w14:paraId="01753B45"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1C14DC0A" w14:textId="77777777" w:rsidTr="003D0C59">
        <w:trPr>
          <w:trHeight w:val="60"/>
        </w:trPr>
        <w:tc>
          <w:tcPr>
            <w:tcW w:w="8784" w:type="dxa"/>
            <w:shd w:val="clear" w:color="auto" w:fill="auto"/>
            <w:noWrap/>
            <w:hideMark/>
          </w:tcPr>
          <w:p w14:paraId="1548D327" w14:textId="34A0744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Alar Karis</w:t>
            </w:r>
          </w:p>
        </w:tc>
        <w:tc>
          <w:tcPr>
            <w:tcW w:w="1276" w:type="dxa"/>
            <w:shd w:val="clear" w:color="auto" w:fill="auto"/>
            <w:noWrap/>
            <w:vAlign w:val="center"/>
            <w:hideMark/>
          </w:tcPr>
          <w:p w14:paraId="25D94ABC"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5C258380" w14:textId="77777777" w:rsidTr="003D0C59">
        <w:trPr>
          <w:trHeight w:val="60"/>
        </w:trPr>
        <w:tc>
          <w:tcPr>
            <w:tcW w:w="8784" w:type="dxa"/>
            <w:shd w:val="clear" w:color="auto" w:fill="auto"/>
            <w:noWrap/>
            <w:hideMark/>
          </w:tcPr>
          <w:p w14:paraId="674A1D45" w14:textId="6317423A"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Viktor Orban</w:t>
            </w:r>
          </w:p>
        </w:tc>
        <w:tc>
          <w:tcPr>
            <w:tcW w:w="1276" w:type="dxa"/>
            <w:shd w:val="clear" w:color="auto" w:fill="auto"/>
            <w:noWrap/>
            <w:vAlign w:val="center"/>
            <w:hideMark/>
          </w:tcPr>
          <w:p w14:paraId="2151DA04"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0,9</w:t>
            </w:r>
          </w:p>
        </w:tc>
      </w:tr>
      <w:tr w:rsidR="002C68AF" w:rsidRPr="00542474" w14:paraId="7D6BC29D" w14:textId="77777777" w:rsidTr="003D0C59">
        <w:trPr>
          <w:trHeight w:val="60"/>
        </w:trPr>
        <w:tc>
          <w:tcPr>
            <w:tcW w:w="8784" w:type="dxa"/>
            <w:shd w:val="clear" w:color="auto" w:fill="auto"/>
            <w:noWrap/>
            <w:hideMark/>
          </w:tcPr>
          <w:p w14:paraId="26329A3F" w14:textId="5ED169E8"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European Union</w:t>
            </w:r>
          </w:p>
        </w:tc>
        <w:tc>
          <w:tcPr>
            <w:tcW w:w="1276" w:type="dxa"/>
            <w:shd w:val="clear" w:color="auto" w:fill="auto"/>
            <w:noWrap/>
            <w:vAlign w:val="center"/>
            <w:hideMark/>
          </w:tcPr>
          <w:p w14:paraId="7E542711"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0,8</w:t>
            </w:r>
          </w:p>
        </w:tc>
      </w:tr>
      <w:tr w:rsidR="002C68AF" w:rsidRPr="00542474" w14:paraId="7E7EE0AB" w14:textId="77777777" w:rsidTr="003D0C59">
        <w:trPr>
          <w:trHeight w:val="63"/>
        </w:trPr>
        <w:tc>
          <w:tcPr>
            <w:tcW w:w="8784" w:type="dxa"/>
            <w:shd w:val="clear" w:color="auto" w:fill="auto"/>
            <w:noWrap/>
            <w:hideMark/>
          </w:tcPr>
          <w:p w14:paraId="2A160296" w14:textId="713DE85F"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Anthony Blinken</w:t>
            </w:r>
          </w:p>
        </w:tc>
        <w:tc>
          <w:tcPr>
            <w:tcW w:w="1276" w:type="dxa"/>
            <w:shd w:val="clear" w:color="auto" w:fill="auto"/>
            <w:noWrap/>
            <w:vAlign w:val="center"/>
            <w:hideMark/>
          </w:tcPr>
          <w:p w14:paraId="296E1095"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0,8</w:t>
            </w:r>
          </w:p>
        </w:tc>
      </w:tr>
      <w:tr w:rsidR="002C68AF" w:rsidRPr="00542474" w14:paraId="6EEE5208" w14:textId="77777777" w:rsidTr="003D0C59">
        <w:trPr>
          <w:trHeight w:val="96"/>
        </w:trPr>
        <w:tc>
          <w:tcPr>
            <w:tcW w:w="8784" w:type="dxa"/>
            <w:shd w:val="clear" w:color="auto" w:fill="auto"/>
            <w:noWrap/>
            <w:hideMark/>
          </w:tcPr>
          <w:p w14:paraId="647DF755" w14:textId="3137BBE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Frank-Walter Steinmeier</w:t>
            </w:r>
          </w:p>
        </w:tc>
        <w:tc>
          <w:tcPr>
            <w:tcW w:w="1276" w:type="dxa"/>
            <w:shd w:val="clear" w:color="auto" w:fill="auto"/>
            <w:noWrap/>
            <w:vAlign w:val="center"/>
            <w:hideMark/>
          </w:tcPr>
          <w:p w14:paraId="4F86516B"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0,8</w:t>
            </w:r>
          </w:p>
        </w:tc>
      </w:tr>
      <w:tr w:rsidR="002C68AF" w:rsidRPr="00542474" w14:paraId="505D9050" w14:textId="77777777" w:rsidTr="003D0C59">
        <w:trPr>
          <w:trHeight w:val="113"/>
        </w:trPr>
        <w:tc>
          <w:tcPr>
            <w:tcW w:w="8784" w:type="dxa"/>
            <w:shd w:val="clear" w:color="auto" w:fill="auto"/>
            <w:noWrap/>
            <w:hideMark/>
          </w:tcPr>
          <w:p w14:paraId="47CDE6C8" w14:textId="7695798C"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Lloyd Austin</w:t>
            </w:r>
          </w:p>
        </w:tc>
        <w:tc>
          <w:tcPr>
            <w:tcW w:w="1276" w:type="dxa"/>
            <w:shd w:val="clear" w:color="auto" w:fill="auto"/>
            <w:noWrap/>
            <w:vAlign w:val="center"/>
            <w:hideMark/>
          </w:tcPr>
          <w:p w14:paraId="411B5375"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018ECD2E" w14:textId="77777777" w:rsidTr="003D0C59">
        <w:trPr>
          <w:trHeight w:val="60"/>
        </w:trPr>
        <w:tc>
          <w:tcPr>
            <w:tcW w:w="8784" w:type="dxa"/>
            <w:shd w:val="clear" w:color="auto" w:fill="auto"/>
            <w:noWrap/>
            <w:hideMark/>
          </w:tcPr>
          <w:p w14:paraId="30761A9D" w14:textId="3F5D1BEC"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George Maloney</w:t>
            </w:r>
          </w:p>
        </w:tc>
        <w:tc>
          <w:tcPr>
            <w:tcW w:w="1276" w:type="dxa"/>
            <w:shd w:val="clear" w:color="auto" w:fill="auto"/>
            <w:noWrap/>
            <w:vAlign w:val="center"/>
            <w:hideMark/>
          </w:tcPr>
          <w:p w14:paraId="3DE7D2CD"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35CECBAB" w14:textId="77777777" w:rsidTr="003D0C59">
        <w:trPr>
          <w:trHeight w:val="60"/>
        </w:trPr>
        <w:tc>
          <w:tcPr>
            <w:tcW w:w="8784" w:type="dxa"/>
            <w:shd w:val="clear" w:color="auto" w:fill="auto"/>
            <w:noWrap/>
            <w:hideMark/>
          </w:tcPr>
          <w:p w14:paraId="5E6214DB" w14:textId="42FD080D"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lastRenderedPageBreak/>
              <w:t>Mateusz Morawiecki</w:t>
            </w:r>
          </w:p>
        </w:tc>
        <w:tc>
          <w:tcPr>
            <w:tcW w:w="1276" w:type="dxa"/>
            <w:shd w:val="clear" w:color="auto" w:fill="auto"/>
            <w:noWrap/>
            <w:vAlign w:val="center"/>
            <w:hideMark/>
          </w:tcPr>
          <w:p w14:paraId="73C709C5"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0,5</w:t>
            </w:r>
          </w:p>
        </w:tc>
      </w:tr>
      <w:tr w:rsidR="002C68AF" w:rsidRPr="00542474" w14:paraId="63DA45C5" w14:textId="77777777" w:rsidTr="003D0C59">
        <w:trPr>
          <w:trHeight w:val="60"/>
        </w:trPr>
        <w:tc>
          <w:tcPr>
            <w:tcW w:w="8784" w:type="dxa"/>
            <w:shd w:val="clear" w:color="auto" w:fill="auto"/>
            <w:noWrap/>
            <w:hideMark/>
          </w:tcPr>
          <w:p w14:paraId="596837C3" w14:textId="039130A4"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There are none</w:t>
            </w:r>
          </w:p>
        </w:tc>
        <w:tc>
          <w:tcPr>
            <w:tcW w:w="1276" w:type="dxa"/>
            <w:shd w:val="clear" w:color="auto" w:fill="auto"/>
            <w:noWrap/>
            <w:vAlign w:val="center"/>
            <w:hideMark/>
          </w:tcPr>
          <w:p w14:paraId="0E30091D"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1,5</w:t>
            </w:r>
          </w:p>
        </w:tc>
      </w:tr>
      <w:tr w:rsidR="002C68AF" w:rsidRPr="00542474" w14:paraId="537D2A3E" w14:textId="77777777" w:rsidTr="003D0C59">
        <w:trPr>
          <w:trHeight w:val="60"/>
        </w:trPr>
        <w:tc>
          <w:tcPr>
            <w:tcW w:w="8784" w:type="dxa"/>
            <w:shd w:val="clear" w:color="auto" w:fill="auto"/>
            <w:noWrap/>
            <w:hideMark/>
          </w:tcPr>
          <w:p w14:paraId="47B38529" w14:textId="4D30B887"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Difficult to answer</w:t>
            </w:r>
          </w:p>
        </w:tc>
        <w:tc>
          <w:tcPr>
            <w:tcW w:w="1276" w:type="dxa"/>
            <w:shd w:val="clear" w:color="auto" w:fill="auto"/>
            <w:noWrap/>
            <w:vAlign w:val="center"/>
            <w:hideMark/>
          </w:tcPr>
          <w:p w14:paraId="4D0853A1" w14:textId="77777777" w:rsidR="002C68AF" w:rsidRPr="00542474" w:rsidRDefault="002C68AF" w:rsidP="002C68AF">
            <w:pPr>
              <w:jc w:val="center"/>
              <w:rPr>
                <w:rFonts w:ascii="Times New Roman" w:eastAsia="Times New Roman" w:hAnsi="Times New Roman" w:cs="Times New Roman"/>
                <w:color w:val="000000"/>
                <w:lang w:eastAsia="uk-UA"/>
              </w:rPr>
            </w:pPr>
            <w:r w:rsidRPr="00542474">
              <w:rPr>
                <w:rFonts w:ascii="Times New Roman" w:eastAsia="Times New Roman" w:hAnsi="Times New Roman" w:cs="Times New Roman"/>
                <w:color w:val="000000"/>
                <w:lang w:eastAsia="uk-UA"/>
              </w:rPr>
              <w:t>8,0</w:t>
            </w:r>
          </w:p>
        </w:tc>
      </w:tr>
      <w:tr w:rsidR="002C68AF" w:rsidRPr="00542474" w14:paraId="2A5DCA5F" w14:textId="77777777" w:rsidTr="003D0C59">
        <w:trPr>
          <w:trHeight w:val="76"/>
        </w:trPr>
        <w:tc>
          <w:tcPr>
            <w:tcW w:w="8784" w:type="dxa"/>
            <w:shd w:val="clear" w:color="auto" w:fill="auto"/>
            <w:noWrap/>
          </w:tcPr>
          <w:p w14:paraId="03CA75CD" w14:textId="39D070F2" w:rsidR="002C68AF" w:rsidRPr="002C68AF" w:rsidRDefault="002C68AF" w:rsidP="002C68AF">
            <w:pPr>
              <w:rPr>
                <w:rFonts w:ascii="Times New Roman" w:eastAsia="Times New Roman" w:hAnsi="Times New Roman" w:cs="Times New Roman"/>
                <w:color w:val="000000"/>
                <w:lang w:eastAsia="uk-UA"/>
              </w:rPr>
            </w:pPr>
            <w:r w:rsidRPr="002C68AF">
              <w:rPr>
                <w:rFonts w:ascii="Times New Roman" w:hAnsi="Times New Roman" w:cs="Times New Roman"/>
              </w:rPr>
              <w:t>Did not answer</w:t>
            </w:r>
          </w:p>
        </w:tc>
        <w:tc>
          <w:tcPr>
            <w:tcW w:w="1276" w:type="dxa"/>
            <w:shd w:val="clear" w:color="auto" w:fill="auto"/>
            <w:noWrap/>
            <w:vAlign w:val="center"/>
          </w:tcPr>
          <w:p w14:paraId="0915F4D2" w14:textId="77777777" w:rsidR="002C68AF" w:rsidRPr="00542474" w:rsidRDefault="002C68AF" w:rsidP="002C68AF">
            <w:pPr>
              <w:jc w:val="center"/>
              <w:rPr>
                <w:rFonts w:ascii="Times New Roman" w:eastAsia="Times New Roman" w:hAnsi="Times New Roman" w:cs="Times New Roman"/>
                <w:color w:val="000000"/>
                <w:lang w:val="ru-RU" w:eastAsia="uk-UA"/>
              </w:rPr>
            </w:pPr>
            <w:r w:rsidRPr="00542474">
              <w:rPr>
                <w:rFonts w:ascii="Times New Roman" w:eastAsia="Times New Roman" w:hAnsi="Times New Roman" w:cs="Times New Roman"/>
                <w:color w:val="000000"/>
                <w:lang w:val="en-US" w:eastAsia="uk-UA"/>
              </w:rPr>
              <w:t>7</w:t>
            </w:r>
            <w:r w:rsidRPr="00542474">
              <w:rPr>
                <w:rFonts w:ascii="Times New Roman" w:eastAsia="Times New Roman" w:hAnsi="Times New Roman" w:cs="Times New Roman"/>
                <w:color w:val="000000"/>
                <w:lang w:val="ru-RU" w:eastAsia="uk-UA"/>
              </w:rPr>
              <w:t>,1</w:t>
            </w:r>
          </w:p>
        </w:tc>
      </w:tr>
    </w:tbl>
    <w:p w14:paraId="6DD097BD" w14:textId="77777777" w:rsidR="00FC239B" w:rsidRPr="00542474" w:rsidRDefault="00FC239B" w:rsidP="00FC239B">
      <w:pPr>
        <w:spacing w:line="240" w:lineRule="auto"/>
        <w:jc w:val="both"/>
        <w:rPr>
          <w:rFonts w:ascii="Times New Roman" w:hAnsi="Times New Roman" w:cs="Times New Roman"/>
        </w:rPr>
      </w:pPr>
    </w:p>
    <w:p w14:paraId="631962D0" w14:textId="0DD63F34" w:rsidR="000679F4" w:rsidRPr="00542474" w:rsidRDefault="002C68AF" w:rsidP="002C68AF">
      <w:pPr>
        <w:pStyle w:val="1"/>
        <w:numPr>
          <w:ilvl w:val="0"/>
          <w:numId w:val="16"/>
        </w:numPr>
        <w:ind w:left="0"/>
        <w:rPr>
          <w:rFonts w:cs="Times New Roman"/>
        </w:rPr>
      </w:pPr>
      <w:r w:rsidRPr="002C68AF">
        <w:rPr>
          <w:rFonts w:cs="Times New Roman"/>
        </w:rPr>
        <w:t>Do you agree that Putin is a modern-day Hitler?</w:t>
      </w:r>
    </w:p>
    <w:tbl>
      <w:tblPr>
        <w:tblStyle w:val="a8"/>
        <w:tblW w:w="10050" w:type="dxa"/>
        <w:tblLook w:val="04A0" w:firstRow="1" w:lastRow="0" w:firstColumn="1" w:lastColumn="0" w:noHBand="0" w:noVBand="1"/>
      </w:tblPr>
      <w:tblGrid>
        <w:gridCol w:w="5755"/>
        <w:gridCol w:w="968"/>
        <w:gridCol w:w="763"/>
        <w:gridCol w:w="851"/>
        <w:gridCol w:w="950"/>
        <w:gridCol w:w="763"/>
      </w:tblGrid>
      <w:tr w:rsidR="002C68AF" w:rsidRPr="00542474" w14:paraId="2BB6F487" w14:textId="77777777" w:rsidTr="00275A9C">
        <w:trPr>
          <w:trHeight w:val="304"/>
        </w:trPr>
        <w:tc>
          <w:tcPr>
            <w:tcW w:w="5755" w:type="dxa"/>
          </w:tcPr>
          <w:p w14:paraId="360598A6" w14:textId="77777777" w:rsidR="002C68AF" w:rsidRPr="00542474" w:rsidRDefault="002C68AF" w:rsidP="002C68AF">
            <w:pPr>
              <w:pStyle w:val="a3"/>
              <w:ind w:left="284"/>
              <w:rPr>
                <w:rFonts w:ascii="Times New Roman" w:hAnsi="Times New Roman" w:cs="Times New Roman"/>
              </w:rPr>
            </w:pPr>
          </w:p>
        </w:tc>
        <w:tc>
          <w:tcPr>
            <w:tcW w:w="968" w:type="dxa"/>
            <w:vAlign w:val="center"/>
          </w:tcPr>
          <w:p w14:paraId="0FBDE629" w14:textId="56D0EE41"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Ukraine total</w:t>
            </w:r>
          </w:p>
        </w:tc>
        <w:tc>
          <w:tcPr>
            <w:tcW w:w="763" w:type="dxa"/>
            <w:vAlign w:val="center"/>
          </w:tcPr>
          <w:p w14:paraId="03335BCF" w14:textId="49AE9F1B"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West</w:t>
            </w:r>
          </w:p>
        </w:tc>
        <w:tc>
          <w:tcPr>
            <w:tcW w:w="851" w:type="dxa"/>
            <w:vAlign w:val="center"/>
          </w:tcPr>
          <w:p w14:paraId="6455CE6B" w14:textId="567A545C"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Center</w:t>
            </w:r>
          </w:p>
        </w:tc>
        <w:tc>
          <w:tcPr>
            <w:tcW w:w="950" w:type="dxa"/>
            <w:vAlign w:val="center"/>
          </w:tcPr>
          <w:p w14:paraId="4ADCBDE2" w14:textId="49764D7A"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South</w:t>
            </w:r>
          </w:p>
        </w:tc>
        <w:tc>
          <w:tcPr>
            <w:tcW w:w="763" w:type="dxa"/>
            <w:vAlign w:val="center"/>
          </w:tcPr>
          <w:p w14:paraId="116D5DDF" w14:textId="0E3AADC6"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East</w:t>
            </w:r>
          </w:p>
        </w:tc>
      </w:tr>
      <w:tr w:rsidR="00F27A4F" w:rsidRPr="00542474" w14:paraId="17CEB02C" w14:textId="77777777" w:rsidTr="00275A9C">
        <w:trPr>
          <w:trHeight w:val="92"/>
        </w:trPr>
        <w:tc>
          <w:tcPr>
            <w:tcW w:w="5755" w:type="dxa"/>
          </w:tcPr>
          <w:p w14:paraId="24CFA195" w14:textId="44140587" w:rsidR="00F27A4F" w:rsidRPr="002C68AF" w:rsidRDefault="002C68AF" w:rsidP="00F27A4F">
            <w:pPr>
              <w:pStyle w:val="a3"/>
              <w:numPr>
                <w:ilvl w:val="0"/>
                <w:numId w:val="13"/>
              </w:numPr>
              <w:ind w:left="313" w:hanging="284"/>
              <w:rPr>
                <w:rFonts w:ascii="Times New Roman" w:hAnsi="Times New Roman" w:cs="Times New Roman"/>
              </w:rPr>
            </w:pPr>
            <w:r w:rsidRPr="002C68AF">
              <w:rPr>
                <w:rFonts w:ascii="Times New Roman" w:hAnsi="Times New Roman" w:cs="Times New Roman"/>
                <w:lang w:val="en-US"/>
              </w:rPr>
              <w:t>F</w:t>
            </w:r>
            <w:r w:rsidRPr="002C68AF">
              <w:rPr>
                <w:rFonts w:ascii="Times New Roman" w:hAnsi="Times New Roman" w:cs="Times New Roman"/>
              </w:rPr>
              <w:t>u</w:t>
            </w:r>
            <w:r w:rsidRPr="002C68AF">
              <w:rPr>
                <w:rFonts w:ascii="Times New Roman" w:hAnsi="Times New Roman" w:cs="Times New Roman"/>
                <w:lang w:val="en-US"/>
              </w:rPr>
              <w:t>l</w:t>
            </w:r>
            <w:r w:rsidRPr="002C68AF">
              <w:rPr>
                <w:rFonts w:ascii="Times New Roman" w:hAnsi="Times New Roman" w:cs="Times New Roman"/>
              </w:rPr>
              <w:t>ly agree</w:t>
            </w:r>
          </w:p>
        </w:tc>
        <w:tc>
          <w:tcPr>
            <w:tcW w:w="968" w:type="dxa"/>
            <w:vAlign w:val="center"/>
          </w:tcPr>
          <w:p w14:paraId="4C768FFE" w14:textId="7089A627" w:rsidR="00F27A4F" w:rsidRPr="00542474" w:rsidRDefault="00DA62B3" w:rsidP="00F27A4F">
            <w:pPr>
              <w:jc w:val="center"/>
              <w:rPr>
                <w:rFonts w:ascii="Times New Roman" w:hAnsi="Times New Roman" w:cs="Times New Roman"/>
              </w:rPr>
            </w:pPr>
            <w:r w:rsidRPr="00542474">
              <w:rPr>
                <w:rFonts w:ascii="Times New Roman" w:hAnsi="Times New Roman" w:cs="Times New Roman"/>
              </w:rPr>
              <w:t>82,2</w:t>
            </w:r>
          </w:p>
        </w:tc>
        <w:tc>
          <w:tcPr>
            <w:tcW w:w="763" w:type="dxa"/>
          </w:tcPr>
          <w:p w14:paraId="7B7EEC52" w14:textId="6BB80925" w:rsidR="00F27A4F" w:rsidRPr="00542474" w:rsidRDefault="00F27A4F" w:rsidP="00F27A4F">
            <w:pPr>
              <w:jc w:val="center"/>
              <w:rPr>
                <w:rFonts w:ascii="Times New Roman" w:eastAsia="Times New Roman" w:hAnsi="Times New Roman" w:cs="Times New Roman"/>
                <w:color w:val="000000" w:themeColor="text1"/>
              </w:rPr>
            </w:pPr>
            <w:r w:rsidRPr="00542474">
              <w:rPr>
                <w:rFonts w:ascii="Times New Roman" w:hAnsi="Times New Roman" w:cs="Times New Roman"/>
              </w:rPr>
              <w:t>89,3</w:t>
            </w:r>
          </w:p>
        </w:tc>
        <w:tc>
          <w:tcPr>
            <w:tcW w:w="851" w:type="dxa"/>
          </w:tcPr>
          <w:p w14:paraId="4F3CF8F4" w14:textId="0E43CEB3" w:rsidR="00F27A4F" w:rsidRPr="00542474" w:rsidRDefault="00F27A4F" w:rsidP="00F27A4F">
            <w:pPr>
              <w:jc w:val="center"/>
              <w:rPr>
                <w:rFonts w:ascii="Times New Roman" w:eastAsia="Times New Roman" w:hAnsi="Times New Roman" w:cs="Times New Roman"/>
                <w:color w:val="000000" w:themeColor="text1"/>
              </w:rPr>
            </w:pPr>
            <w:r w:rsidRPr="00542474">
              <w:rPr>
                <w:rFonts w:ascii="Times New Roman" w:hAnsi="Times New Roman" w:cs="Times New Roman"/>
              </w:rPr>
              <w:t>81,9</w:t>
            </w:r>
          </w:p>
        </w:tc>
        <w:tc>
          <w:tcPr>
            <w:tcW w:w="950" w:type="dxa"/>
          </w:tcPr>
          <w:p w14:paraId="71278985" w14:textId="5A5D5F0D" w:rsidR="00F27A4F" w:rsidRPr="00542474" w:rsidRDefault="00F27A4F" w:rsidP="00F27A4F">
            <w:pPr>
              <w:jc w:val="center"/>
              <w:rPr>
                <w:rFonts w:ascii="Times New Roman" w:eastAsia="Times New Roman" w:hAnsi="Times New Roman" w:cs="Times New Roman"/>
                <w:color w:val="000000" w:themeColor="text1"/>
              </w:rPr>
            </w:pPr>
            <w:r w:rsidRPr="00542474">
              <w:rPr>
                <w:rFonts w:ascii="Times New Roman" w:hAnsi="Times New Roman" w:cs="Times New Roman"/>
              </w:rPr>
              <w:t>72,9</w:t>
            </w:r>
          </w:p>
        </w:tc>
        <w:tc>
          <w:tcPr>
            <w:tcW w:w="763" w:type="dxa"/>
          </w:tcPr>
          <w:p w14:paraId="14D3AE34" w14:textId="4B144E23" w:rsidR="00F27A4F" w:rsidRPr="00542474" w:rsidRDefault="00F27A4F" w:rsidP="00F27A4F">
            <w:pPr>
              <w:jc w:val="center"/>
              <w:rPr>
                <w:rFonts w:ascii="Times New Roman" w:eastAsia="Times New Roman" w:hAnsi="Times New Roman" w:cs="Times New Roman"/>
                <w:color w:val="000000" w:themeColor="text1"/>
              </w:rPr>
            </w:pPr>
            <w:r w:rsidRPr="00542474">
              <w:rPr>
                <w:rFonts w:ascii="Times New Roman" w:hAnsi="Times New Roman" w:cs="Times New Roman"/>
              </w:rPr>
              <w:t>78,2</w:t>
            </w:r>
          </w:p>
        </w:tc>
      </w:tr>
      <w:tr w:rsidR="00275A9C" w:rsidRPr="00542474" w14:paraId="730D4EFE" w14:textId="77777777" w:rsidTr="00275A9C">
        <w:trPr>
          <w:trHeight w:val="92"/>
        </w:trPr>
        <w:tc>
          <w:tcPr>
            <w:tcW w:w="5755" w:type="dxa"/>
          </w:tcPr>
          <w:p w14:paraId="6F49530F" w14:textId="01552FE7" w:rsidR="00275A9C" w:rsidRPr="00542474" w:rsidRDefault="002C68AF" w:rsidP="00275A9C">
            <w:pPr>
              <w:pStyle w:val="a3"/>
              <w:numPr>
                <w:ilvl w:val="0"/>
                <w:numId w:val="13"/>
              </w:numPr>
              <w:ind w:left="313" w:hanging="284"/>
              <w:rPr>
                <w:rFonts w:ascii="Times New Roman" w:hAnsi="Times New Roman" w:cs="Times New Roman"/>
              </w:rPr>
            </w:pPr>
            <w:r>
              <w:rPr>
                <w:rFonts w:ascii="Times New Roman" w:hAnsi="Times New Roman" w:cs="Times New Roman"/>
                <w:lang w:val="en-US"/>
              </w:rPr>
              <w:t>R</w:t>
            </w:r>
            <w:r w:rsidRPr="002C68AF">
              <w:rPr>
                <w:rFonts w:ascii="Times New Roman" w:hAnsi="Times New Roman" w:cs="Times New Roman"/>
              </w:rPr>
              <w:t>ather agree than disagree</w:t>
            </w:r>
          </w:p>
        </w:tc>
        <w:tc>
          <w:tcPr>
            <w:tcW w:w="968" w:type="dxa"/>
            <w:vAlign w:val="center"/>
          </w:tcPr>
          <w:p w14:paraId="6B0466CD" w14:textId="65067B71" w:rsidR="00275A9C" w:rsidRPr="00542474" w:rsidRDefault="00DA62B3" w:rsidP="00275A9C">
            <w:pPr>
              <w:jc w:val="center"/>
              <w:rPr>
                <w:rFonts w:ascii="Times New Roman" w:hAnsi="Times New Roman" w:cs="Times New Roman"/>
              </w:rPr>
            </w:pPr>
            <w:r w:rsidRPr="00542474">
              <w:rPr>
                <w:rFonts w:ascii="Times New Roman" w:hAnsi="Times New Roman" w:cs="Times New Roman"/>
              </w:rPr>
              <w:t>11,8</w:t>
            </w:r>
          </w:p>
        </w:tc>
        <w:tc>
          <w:tcPr>
            <w:tcW w:w="763" w:type="dxa"/>
          </w:tcPr>
          <w:p w14:paraId="22E8A628" w14:textId="44BA7904" w:rsidR="00275A9C" w:rsidRPr="00542474" w:rsidRDefault="00275A9C" w:rsidP="00275A9C">
            <w:pPr>
              <w:jc w:val="center"/>
              <w:rPr>
                <w:rFonts w:ascii="Times New Roman" w:eastAsia="Times New Roman" w:hAnsi="Times New Roman" w:cs="Times New Roman"/>
                <w:color w:val="000000" w:themeColor="text1"/>
              </w:rPr>
            </w:pPr>
            <w:r w:rsidRPr="00542474">
              <w:rPr>
                <w:rFonts w:ascii="Times New Roman" w:hAnsi="Times New Roman" w:cs="Times New Roman"/>
              </w:rPr>
              <w:t>6,3</w:t>
            </w:r>
          </w:p>
        </w:tc>
        <w:tc>
          <w:tcPr>
            <w:tcW w:w="851" w:type="dxa"/>
          </w:tcPr>
          <w:p w14:paraId="523B24B9" w14:textId="40C1558F" w:rsidR="00275A9C" w:rsidRPr="00542474" w:rsidRDefault="00275A9C" w:rsidP="00275A9C">
            <w:pPr>
              <w:jc w:val="center"/>
              <w:rPr>
                <w:rFonts w:ascii="Times New Roman" w:eastAsia="Times New Roman" w:hAnsi="Times New Roman" w:cs="Times New Roman"/>
                <w:color w:val="000000" w:themeColor="text1"/>
              </w:rPr>
            </w:pPr>
            <w:r w:rsidRPr="00542474">
              <w:rPr>
                <w:rFonts w:ascii="Times New Roman" w:hAnsi="Times New Roman" w:cs="Times New Roman"/>
              </w:rPr>
              <w:t>12,1</w:t>
            </w:r>
          </w:p>
        </w:tc>
        <w:tc>
          <w:tcPr>
            <w:tcW w:w="950" w:type="dxa"/>
          </w:tcPr>
          <w:p w14:paraId="41FC9F07" w14:textId="53FC3740" w:rsidR="00275A9C" w:rsidRPr="00542474" w:rsidRDefault="00275A9C" w:rsidP="00275A9C">
            <w:pPr>
              <w:jc w:val="center"/>
              <w:rPr>
                <w:rFonts w:ascii="Times New Roman" w:eastAsia="Times New Roman" w:hAnsi="Times New Roman" w:cs="Times New Roman"/>
                <w:color w:val="000000" w:themeColor="text1"/>
              </w:rPr>
            </w:pPr>
            <w:r w:rsidRPr="00542474">
              <w:rPr>
                <w:rFonts w:ascii="Times New Roman" w:hAnsi="Times New Roman" w:cs="Times New Roman"/>
              </w:rPr>
              <w:t>21,0</w:t>
            </w:r>
          </w:p>
        </w:tc>
        <w:tc>
          <w:tcPr>
            <w:tcW w:w="763" w:type="dxa"/>
          </w:tcPr>
          <w:p w14:paraId="136DB6DF" w14:textId="0DE06619" w:rsidR="00275A9C" w:rsidRPr="00542474" w:rsidRDefault="00275A9C" w:rsidP="00275A9C">
            <w:pPr>
              <w:jc w:val="center"/>
              <w:rPr>
                <w:rFonts w:ascii="Times New Roman" w:eastAsia="Times New Roman" w:hAnsi="Times New Roman" w:cs="Times New Roman"/>
                <w:color w:val="000000" w:themeColor="text1"/>
              </w:rPr>
            </w:pPr>
            <w:r w:rsidRPr="00542474">
              <w:rPr>
                <w:rFonts w:ascii="Times New Roman" w:hAnsi="Times New Roman" w:cs="Times New Roman"/>
              </w:rPr>
              <w:t>13,9</w:t>
            </w:r>
          </w:p>
        </w:tc>
      </w:tr>
      <w:tr w:rsidR="004B3D63" w:rsidRPr="00542474" w14:paraId="57B6D192" w14:textId="77777777" w:rsidTr="00DD1C1B">
        <w:trPr>
          <w:trHeight w:val="117"/>
        </w:trPr>
        <w:tc>
          <w:tcPr>
            <w:tcW w:w="5755" w:type="dxa"/>
          </w:tcPr>
          <w:p w14:paraId="609C5923" w14:textId="69936EBA" w:rsidR="004B3D63" w:rsidRPr="00542474" w:rsidRDefault="002C68AF" w:rsidP="004B3D63">
            <w:pPr>
              <w:pStyle w:val="a3"/>
              <w:numPr>
                <w:ilvl w:val="0"/>
                <w:numId w:val="13"/>
              </w:numPr>
              <w:ind w:left="313" w:hanging="284"/>
              <w:rPr>
                <w:rFonts w:ascii="Times New Roman" w:hAnsi="Times New Roman" w:cs="Times New Roman"/>
              </w:rPr>
            </w:pPr>
            <w:r w:rsidRPr="002C68AF">
              <w:rPr>
                <w:rFonts w:ascii="Times New Roman" w:hAnsi="Times New Roman" w:cs="Times New Roman"/>
              </w:rPr>
              <w:t>Rather disagree than agree</w:t>
            </w:r>
          </w:p>
        </w:tc>
        <w:tc>
          <w:tcPr>
            <w:tcW w:w="968" w:type="dxa"/>
            <w:vAlign w:val="center"/>
          </w:tcPr>
          <w:p w14:paraId="69147F16" w14:textId="74B98A5F" w:rsidR="004B3D63" w:rsidRPr="00542474" w:rsidRDefault="00DA62B3" w:rsidP="004B3D63">
            <w:pPr>
              <w:jc w:val="center"/>
              <w:rPr>
                <w:rFonts w:ascii="Times New Roman" w:hAnsi="Times New Roman" w:cs="Times New Roman"/>
              </w:rPr>
            </w:pPr>
            <w:r w:rsidRPr="00542474">
              <w:rPr>
                <w:rFonts w:ascii="Times New Roman" w:hAnsi="Times New Roman" w:cs="Times New Roman"/>
              </w:rPr>
              <w:t>1,4</w:t>
            </w:r>
          </w:p>
        </w:tc>
        <w:tc>
          <w:tcPr>
            <w:tcW w:w="763" w:type="dxa"/>
          </w:tcPr>
          <w:p w14:paraId="525C53FF" w14:textId="0CFE4EAF" w:rsidR="004B3D63" w:rsidRPr="00542474" w:rsidRDefault="004B3D63" w:rsidP="004B3D63">
            <w:pPr>
              <w:jc w:val="center"/>
              <w:rPr>
                <w:rFonts w:ascii="Times New Roman" w:eastAsia="Times New Roman" w:hAnsi="Times New Roman" w:cs="Times New Roman"/>
                <w:color w:val="000000" w:themeColor="text1"/>
              </w:rPr>
            </w:pPr>
            <w:r w:rsidRPr="00542474">
              <w:rPr>
                <w:rFonts w:ascii="Times New Roman" w:hAnsi="Times New Roman" w:cs="Times New Roman"/>
              </w:rPr>
              <w:t>0,2</w:t>
            </w:r>
          </w:p>
        </w:tc>
        <w:tc>
          <w:tcPr>
            <w:tcW w:w="851" w:type="dxa"/>
          </w:tcPr>
          <w:p w14:paraId="3B0F31C8" w14:textId="131D3FE8" w:rsidR="004B3D63" w:rsidRPr="00542474" w:rsidRDefault="004B3D63" w:rsidP="004B3D63">
            <w:pPr>
              <w:jc w:val="center"/>
              <w:rPr>
                <w:rFonts w:ascii="Times New Roman" w:eastAsia="Times New Roman" w:hAnsi="Times New Roman" w:cs="Times New Roman"/>
                <w:color w:val="000000" w:themeColor="text1"/>
              </w:rPr>
            </w:pPr>
            <w:r w:rsidRPr="00542474">
              <w:rPr>
                <w:rFonts w:ascii="Times New Roman" w:hAnsi="Times New Roman" w:cs="Times New Roman"/>
              </w:rPr>
              <w:t>1,5</w:t>
            </w:r>
          </w:p>
        </w:tc>
        <w:tc>
          <w:tcPr>
            <w:tcW w:w="950" w:type="dxa"/>
          </w:tcPr>
          <w:p w14:paraId="50F59ED2" w14:textId="642960D3" w:rsidR="004B3D63" w:rsidRPr="00542474" w:rsidRDefault="004B3D63" w:rsidP="004B3D63">
            <w:pPr>
              <w:jc w:val="center"/>
              <w:rPr>
                <w:rFonts w:ascii="Times New Roman" w:eastAsia="Times New Roman" w:hAnsi="Times New Roman" w:cs="Times New Roman"/>
                <w:color w:val="000000" w:themeColor="text1"/>
              </w:rPr>
            </w:pPr>
            <w:r w:rsidRPr="00542474">
              <w:rPr>
                <w:rFonts w:ascii="Times New Roman" w:hAnsi="Times New Roman" w:cs="Times New Roman"/>
              </w:rPr>
              <w:t>2,4</w:t>
            </w:r>
          </w:p>
        </w:tc>
        <w:tc>
          <w:tcPr>
            <w:tcW w:w="763" w:type="dxa"/>
          </w:tcPr>
          <w:p w14:paraId="79DABDF8" w14:textId="22746BAD" w:rsidR="004B3D63" w:rsidRPr="00542474" w:rsidRDefault="004B3D63" w:rsidP="004B3D63">
            <w:pPr>
              <w:jc w:val="center"/>
              <w:rPr>
                <w:rFonts w:ascii="Times New Roman" w:eastAsia="Times New Roman" w:hAnsi="Times New Roman" w:cs="Times New Roman"/>
                <w:color w:val="000000" w:themeColor="text1"/>
              </w:rPr>
            </w:pPr>
            <w:r w:rsidRPr="00542474">
              <w:rPr>
                <w:rFonts w:ascii="Times New Roman" w:hAnsi="Times New Roman" w:cs="Times New Roman"/>
              </w:rPr>
              <w:t>2,2</w:t>
            </w:r>
          </w:p>
        </w:tc>
      </w:tr>
      <w:tr w:rsidR="000E09E7" w:rsidRPr="00542474" w14:paraId="0ABB6D6A" w14:textId="77777777" w:rsidTr="00DD1C1B">
        <w:trPr>
          <w:trHeight w:val="117"/>
        </w:trPr>
        <w:tc>
          <w:tcPr>
            <w:tcW w:w="5755" w:type="dxa"/>
          </w:tcPr>
          <w:p w14:paraId="1B92BF42" w14:textId="53E45ACA" w:rsidR="000E09E7" w:rsidRPr="00542474" w:rsidRDefault="002C68AF" w:rsidP="000E09E7">
            <w:pPr>
              <w:pStyle w:val="a3"/>
              <w:numPr>
                <w:ilvl w:val="0"/>
                <w:numId w:val="13"/>
              </w:numPr>
              <w:ind w:left="313" w:hanging="284"/>
              <w:rPr>
                <w:rFonts w:ascii="Times New Roman" w:eastAsia="Times New Roman" w:hAnsi="Times New Roman" w:cs="Times New Roman"/>
              </w:rPr>
            </w:pPr>
            <w:r w:rsidRPr="002C68AF">
              <w:rPr>
                <w:rFonts w:ascii="Times New Roman" w:eastAsia="Times New Roman" w:hAnsi="Times New Roman" w:cs="Times New Roman"/>
              </w:rPr>
              <w:t>Strongly disagree</w:t>
            </w:r>
          </w:p>
        </w:tc>
        <w:tc>
          <w:tcPr>
            <w:tcW w:w="968" w:type="dxa"/>
            <w:vAlign w:val="center"/>
          </w:tcPr>
          <w:p w14:paraId="67C00C0F" w14:textId="67538A56" w:rsidR="000E09E7" w:rsidRPr="00542474" w:rsidRDefault="00DA62B3" w:rsidP="000E09E7">
            <w:pPr>
              <w:jc w:val="center"/>
              <w:rPr>
                <w:rFonts w:ascii="Times New Roman" w:hAnsi="Times New Roman" w:cs="Times New Roman"/>
              </w:rPr>
            </w:pPr>
            <w:r w:rsidRPr="00542474">
              <w:rPr>
                <w:rFonts w:ascii="Times New Roman" w:hAnsi="Times New Roman" w:cs="Times New Roman"/>
              </w:rPr>
              <w:t>1,1</w:t>
            </w:r>
          </w:p>
        </w:tc>
        <w:tc>
          <w:tcPr>
            <w:tcW w:w="763" w:type="dxa"/>
          </w:tcPr>
          <w:p w14:paraId="4D9B876C" w14:textId="0AEEF1D1" w:rsidR="000E09E7" w:rsidRPr="00542474" w:rsidRDefault="000E09E7" w:rsidP="000E09E7">
            <w:pPr>
              <w:jc w:val="center"/>
              <w:rPr>
                <w:rFonts w:ascii="Times New Roman" w:hAnsi="Times New Roman" w:cs="Times New Roman"/>
              </w:rPr>
            </w:pPr>
            <w:r w:rsidRPr="00542474">
              <w:rPr>
                <w:rFonts w:ascii="Times New Roman" w:hAnsi="Times New Roman" w:cs="Times New Roman"/>
              </w:rPr>
              <w:t>0,9</w:t>
            </w:r>
          </w:p>
        </w:tc>
        <w:tc>
          <w:tcPr>
            <w:tcW w:w="851" w:type="dxa"/>
          </w:tcPr>
          <w:p w14:paraId="62A70A42" w14:textId="0BBF99F9" w:rsidR="000E09E7" w:rsidRPr="00542474" w:rsidRDefault="000E09E7" w:rsidP="000E09E7">
            <w:pPr>
              <w:jc w:val="center"/>
              <w:rPr>
                <w:rFonts w:ascii="Times New Roman" w:hAnsi="Times New Roman" w:cs="Times New Roman"/>
              </w:rPr>
            </w:pPr>
            <w:r w:rsidRPr="00542474">
              <w:rPr>
                <w:rFonts w:ascii="Times New Roman" w:hAnsi="Times New Roman" w:cs="Times New Roman"/>
              </w:rPr>
              <w:t>0,9</w:t>
            </w:r>
          </w:p>
        </w:tc>
        <w:tc>
          <w:tcPr>
            <w:tcW w:w="950" w:type="dxa"/>
          </w:tcPr>
          <w:p w14:paraId="3D415F84" w14:textId="50829E07" w:rsidR="000E09E7" w:rsidRPr="00542474" w:rsidRDefault="000E09E7" w:rsidP="000E09E7">
            <w:pPr>
              <w:jc w:val="center"/>
              <w:rPr>
                <w:rFonts w:ascii="Times New Roman" w:hAnsi="Times New Roman" w:cs="Times New Roman"/>
              </w:rPr>
            </w:pPr>
            <w:r w:rsidRPr="00542474">
              <w:rPr>
                <w:rFonts w:ascii="Times New Roman" w:hAnsi="Times New Roman" w:cs="Times New Roman"/>
              </w:rPr>
              <w:t>1,0</w:t>
            </w:r>
          </w:p>
        </w:tc>
        <w:tc>
          <w:tcPr>
            <w:tcW w:w="763" w:type="dxa"/>
          </w:tcPr>
          <w:p w14:paraId="0FFA271E" w14:textId="3DF551B4" w:rsidR="000E09E7" w:rsidRPr="00542474" w:rsidRDefault="000E09E7" w:rsidP="000E09E7">
            <w:pPr>
              <w:jc w:val="center"/>
              <w:rPr>
                <w:rFonts w:ascii="Times New Roman" w:hAnsi="Times New Roman" w:cs="Times New Roman"/>
              </w:rPr>
            </w:pPr>
            <w:r w:rsidRPr="00542474">
              <w:rPr>
                <w:rFonts w:ascii="Times New Roman" w:hAnsi="Times New Roman" w:cs="Times New Roman"/>
              </w:rPr>
              <w:t>2,0</w:t>
            </w:r>
          </w:p>
        </w:tc>
      </w:tr>
      <w:tr w:rsidR="005B47F3" w:rsidRPr="00542474" w14:paraId="5C3A03D3" w14:textId="77777777" w:rsidTr="00DD1C1B">
        <w:trPr>
          <w:trHeight w:val="117"/>
        </w:trPr>
        <w:tc>
          <w:tcPr>
            <w:tcW w:w="5755" w:type="dxa"/>
          </w:tcPr>
          <w:p w14:paraId="536121DF" w14:textId="100E742C" w:rsidR="005B47F3" w:rsidRPr="00542474" w:rsidRDefault="002C68AF" w:rsidP="005B47F3">
            <w:pPr>
              <w:pStyle w:val="a3"/>
              <w:numPr>
                <w:ilvl w:val="0"/>
                <w:numId w:val="13"/>
              </w:numPr>
              <w:ind w:left="313" w:hanging="284"/>
              <w:rPr>
                <w:rFonts w:ascii="Times New Roman" w:eastAsia="Times New Roman" w:hAnsi="Times New Roman" w:cs="Times New Roman"/>
              </w:rPr>
            </w:pPr>
            <w:r>
              <w:rPr>
                <w:rFonts w:ascii="Times New Roman" w:eastAsia="Times New Roman" w:hAnsi="Times New Roman" w:cs="Times New Roman"/>
                <w:lang w:val="en-US"/>
              </w:rPr>
              <w:t>Difficult to answer</w:t>
            </w:r>
          </w:p>
        </w:tc>
        <w:tc>
          <w:tcPr>
            <w:tcW w:w="968" w:type="dxa"/>
            <w:vAlign w:val="center"/>
          </w:tcPr>
          <w:p w14:paraId="505D41DA" w14:textId="074C3418" w:rsidR="005B47F3" w:rsidRPr="00542474" w:rsidRDefault="00DA62B3" w:rsidP="005B47F3">
            <w:pPr>
              <w:jc w:val="center"/>
              <w:rPr>
                <w:rFonts w:ascii="Times New Roman" w:hAnsi="Times New Roman" w:cs="Times New Roman"/>
              </w:rPr>
            </w:pPr>
            <w:r w:rsidRPr="00542474">
              <w:rPr>
                <w:rFonts w:ascii="Times New Roman" w:hAnsi="Times New Roman" w:cs="Times New Roman"/>
              </w:rPr>
              <w:t>3,5</w:t>
            </w:r>
          </w:p>
        </w:tc>
        <w:tc>
          <w:tcPr>
            <w:tcW w:w="763" w:type="dxa"/>
          </w:tcPr>
          <w:p w14:paraId="24B419DF" w14:textId="11773E0F" w:rsidR="005B47F3" w:rsidRPr="00542474" w:rsidRDefault="005B47F3" w:rsidP="005B47F3">
            <w:pPr>
              <w:jc w:val="center"/>
              <w:rPr>
                <w:rFonts w:ascii="Times New Roman" w:hAnsi="Times New Roman" w:cs="Times New Roman"/>
              </w:rPr>
            </w:pPr>
            <w:r w:rsidRPr="00542474">
              <w:rPr>
                <w:rFonts w:ascii="Times New Roman" w:hAnsi="Times New Roman" w:cs="Times New Roman"/>
              </w:rPr>
              <w:t>3,3</w:t>
            </w:r>
          </w:p>
        </w:tc>
        <w:tc>
          <w:tcPr>
            <w:tcW w:w="851" w:type="dxa"/>
          </w:tcPr>
          <w:p w14:paraId="2C51330A" w14:textId="269487EA" w:rsidR="005B47F3" w:rsidRPr="00542474" w:rsidRDefault="005B47F3" w:rsidP="005B47F3">
            <w:pPr>
              <w:jc w:val="center"/>
              <w:rPr>
                <w:rFonts w:ascii="Times New Roman" w:hAnsi="Times New Roman" w:cs="Times New Roman"/>
              </w:rPr>
            </w:pPr>
            <w:r w:rsidRPr="00542474">
              <w:rPr>
                <w:rFonts w:ascii="Times New Roman" w:hAnsi="Times New Roman" w:cs="Times New Roman"/>
              </w:rPr>
              <w:t>3,6</w:t>
            </w:r>
          </w:p>
        </w:tc>
        <w:tc>
          <w:tcPr>
            <w:tcW w:w="950" w:type="dxa"/>
          </w:tcPr>
          <w:p w14:paraId="421FD4DC" w14:textId="2B2ED3E8" w:rsidR="005B47F3" w:rsidRPr="00542474" w:rsidRDefault="005B47F3" w:rsidP="005B47F3">
            <w:pPr>
              <w:jc w:val="center"/>
              <w:rPr>
                <w:rFonts w:ascii="Times New Roman" w:hAnsi="Times New Roman" w:cs="Times New Roman"/>
              </w:rPr>
            </w:pPr>
            <w:r w:rsidRPr="00542474">
              <w:rPr>
                <w:rFonts w:ascii="Times New Roman" w:hAnsi="Times New Roman" w:cs="Times New Roman"/>
              </w:rPr>
              <w:t>2,9</w:t>
            </w:r>
          </w:p>
        </w:tc>
        <w:tc>
          <w:tcPr>
            <w:tcW w:w="763" w:type="dxa"/>
          </w:tcPr>
          <w:p w14:paraId="5A35C7AC" w14:textId="3E843217" w:rsidR="005B47F3" w:rsidRPr="00542474" w:rsidRDefault="005B47F3" w:rsidP="005B47F3">
            <w:pPr>
              <w:jc w:val="center"/>
              <w:rPr>
                <w:rFonts w:ascii="Times New Roman" w:hAnsi="Times New Roman" w:cs="Times New Roman"/>
              </w:rPr>
            </w:pPr>
            <w:r w:rsidRPr="00542474">
              <w:rPr>
                <w:rFonts w:ascii="Times New Roman" w:hAnsi="Times New Roman" w:cs="Times New Roman"/>
              </w:rPr>
              <w:t>3,7</w:t>
            </w:r>
          </w:p>
        </w:tc>
      </w:tr>
    </w:tbl>
    <w:p w14:paraId="4389D797" w14:textId="77777777" w:rsidR="000B4BFF" w:rsidRPr="00542474" w:rsidRDefault="000B4BFF" w:rsidP="000B4BFF">
      <w:pPr>
        <w:spacing w:line="240" w:lineRule="auto"/>
        <w:jc w:val="both"/>
        <w:rPr>
          <w:rFonts w:ascii="Times New Roman" w:hAnsi="Times New Roman" w:cs="Times New Roman"/>
          <w:b/>
          <w:bCs/>
        </w:rPr>
      </w:pPr>
    </w:p>
    <w:p w14:paraId="4CA85404" w14:textId="7FDD175D" w:rsidR="4EA5CBE7" w:rsidRPr="00542474" w:rsidRDefault="002C68AF" w:rsidP="002C68AF">
      <w:pPr>
        <w:pStyle w:val="a3"/>
        <w:numPr>
          <w:ilvl w:val="0"/>
          <w:numId w:val="16"/>
        </w:numPr>
        <w:spacing w:line="240" w:lineRule="auto"/>
        <w:ind w:left="0"/>
        <w:jc w:val="both"/>
        <w:rPr>
          <w:rFonts w:ascii="Times New Roman" w:hAnsi="Times New Roman" w:cs="Times New Roman"/>
        </w:rPr>
      </w:pPr>
      <w:r w:rsidRPr="002C68AF">
        <w:rPr>
          <w:rStyle w:val="10"/>
          <w:rFonts w:cs="Times New Roman"/>
        </w:rPr>
        <w:t xml:space="preserve">Among the persons listed below, please select those who, in your opinion, covered the events during the war in a competent and balanced manner </w:t>
      </w:r>
      <w:r w:rsidRPr="002C68AF">
        <w:rPr>
          <w:rStyle w:val="10"/>
          <w:rFonts w:cs="Times New Roman"/>
          <w:b w:val="0"/>
          <w:bCs/>
          <w:i/>
          <w:iCs/>
        </w:rPr>
        <w:t>(select all that apply)</w:t>
      </w:r>
    </w:p>
    <w:tbl>
      <w:tblPr>
        <w:tblStyle w:val="a8"/>
        <w:tblpPr w:leftFromText="180" w:rightFromText="180" w:vertAnchor="text" w:horzAnchor="margin" w:tblpY="122"/>
        <w:tblW w:w="10049" w:type="dxa"/>
        <w:tblLook w:val="04A0" w:firstRow="1" w:lastRow="0" w:firstColumn="1" w:lastColumn="0" w:noHBand="0" w:noVBand="1"/>
      </w:tblPr>
      <w:tblGrid>
        <w:gridCol w:w="8642"/>
        <w:gridCol w:w="1407"/>
      </w:tblGrid>
      <w:tr w:rsidR="002C68AF" w:rsidRPr="00542474" w14:paraId="42030417" w14:textId="77777777" w:rsidTr="00B34157">
        <w:trPr>
          <w:trHeight w:val="256"/>
        </w:trPr>
        <w:tc>
          <w:tcPr>
            <w:tcW w:w="8642" w:type="dxa"/>
          </w:tcPr>
          <w:p w14:paraId="2A0F6429" w14:textId="24436739" w:rsidR="002C68AF" w:rsidRPr="002C68AF" w:rsidRDefault="002C68AF" w:rsidP="002C68AF">
            <w:pPr>
              <w:rPr>
                <w:rFonts w:ascii="Times New Roman" w:hAnsi="Times New Roman" w:cs="Times New Roman"/>
              </w:rPr>
            </w:pPr>
            <w:r w:rsidRPr="002C68AF">
              <w:rPr>
                <w:rFonts w:ascii="Times New Roman" w:hAnsi="Times New Roman" w:cs="Times New Roman"/>
              </w:rPr>
              <w:t>Oleksiy Arestovych</w:t>
            </w:r>
          </w:p>
        </w:tc>
        <w:tc>
          <w:tcPr>
            <w:tcW w:w="1407" w:type="dxa"/>
          </w:tcPr>
          <w:p w14:paraId="2B8254FC"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26,0</w:t>
            </w:r>
          </w:p>
        </w:tc>
      </w:tr>
      <w:tr w:rsidR="002C68AF" w:rsidRPr="00542474" w14:paraId="315CBB41" w14:textId="77777777" w:rsidTr="00B34157">
        <w:trPr>
          <w:trHeight w:val="256"/>
        </w:trPr>
        <w:tc>
          <w:tcPr>
            <w:tcW w:w="8642" w:type="dxa"/>
          </w:tcPr>
          <w:p w14:paraId="08C0B735" w14:textId="3096E37C" w:rsidR="002C68AF" w:rsidRPr="002C68AF" w:rsidRDefault="002C68AF" w:rsidP="002C68AF">
            <w:pPr>
              <w:rPr>
                <w:rFonts w:ascii="Times New Roman" w:hAnsi="Times New Roman" w:cs="Times New Roman"/>
              </w:rPr>
            </w:pPr>
            <w:r w:rsidRPr="002C68AF">
              <w:rPr>
                <w:rFonts w:ascii="Times New Roman" w:hAnsi="Times New Roman" w:cs="Times New Roman"/>
              </w:rPr>
              <w:t>Yurii Butusov</w:t>
            </w:r>
          </w:p>
        </w:tc>
        <w:tc>
          <w:tcPr>
            <w:tcW w:w="1407" w:type="dxa"/>
          </w:tcPr>
          <w:p w14:paraId="64411F5A"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16,8</w:t>
            </w:r>
          </w:p>
        </w:tc>
      </w:tr>
      <w:tr w:rsidR="002C68AF" w:rsidRPr="00542474" w14:paraId="68FF3E85" w14:textId="77777777" w:rsidTr="00B34157">
        <w:trPr>
          <w:trHeight w:val="256"/>
        </w:trPr>
        <w:tc>
          <w:tcPr>
            <w:tcW w:w="8642" w:type="dxa"/>
          </w:tcPr>
          <w:p w14:paraId="4D88743F" w14:textId="082290F8" w:rsidR="002C68AF" w:rsidRPr="002C68AF" w:rsidRDefault="002C68AF" w:rsidP="002C68AF">
            <w:pPr>
              <w:rPr>
                <w:rFonts w:ascii="Times New Roman" w:hAnsi="Times New Roman" w:cs="Times New Roman"/>
              </w:rPr>
            </w:pPr>
            <w:r w:rsidRPr="002C68AF">
              <w:rPr>
                <w:rFonts w:ascii="Times New Roman" w:hAnsi="Times New Roman" w:cs="Times New Roman"/>
              </w:rPr>
              <w:t>Oleksiy Danilov</w:t>
            </w:r>
          </w:p>
        </w:tc>
        <w:tc>
          <w:tcPr>
            <w:tcW w:w="1407" w:type="dxa"/>
          </w:tcPr>
          <w:p w14:paraId="06E0613E"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20,6</w:t>
            </w:r>
          </w:p>
        </w:tc>
      </w:tr>
      <w:tr w:rsidR="002C68AF" w:rsidRPr="00542474" w14:paraId="05441C22" w14:textId="77777777" w:rsidTr="00B34157">
        <w:trPr>
          <w:trHeight w:val="256"/>
        </w:trPr>
        <w:tc>
          <w:tcPr>
            <w:tcW w:w="8642" w:type="dxa"/>
          </w:tcPr>
          <w:p w14:paraId="230E5A98" w14:textId="3B6141A0" w:rsidR="002C68AF" w:rsidRPr="002C68AF" w:rsidRDefault="002C68AF" w:rsidP="002C68AF">
            <w:pPr>
              <w:rPr>
                <w:rFonts w:ascii="Times New Roman" w:hAnsi="Times New Roman" w:cs="Times New Roman"/>
              </w:rPr>
            </w:pPr>
            <w:r w:rsidRPr="002C68AF">
              <w:rPr>
                <w:rFonts w:ascii="Times New Roman" w:hAnsi="Times New Roman" w:cs="Times New Roman"/>
              </w:rPr>
              <w:t>Oleh Zhdanov</w:t>
            </w:r>
          </w:p>
        </w:tc>
        <w:tc>
          <w:tcPr>
            <w:tcW w:w="1407" w:type="dxa"/>
          </w:tcPr>
          <w:p w14:paraId="78B650BB"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23,3</w:t>
            </w:r>
          </w:p>
        </w:tc>
      </w:tr>
      <w:tr w:rsidR="002C68AF" w:rsidRPr="00542474" w14:paraId="7AC57C64" w14:textId="77777777" w:rsidTr="00B34157">
        <w:trPr>
          <w:trHeight w:val="256"/>
        </w:trPr>
        <w:tc>
          <w:tcPr>
            <w:tcW w:w="8642" w:type="dxa"/>
          </w:tcPr>
          <w:p w14:paraId="20F8041E" w14:textId="57FE9F44" w:rsidR="002C68AF" w:rsidRPr="002C68AF" w:rsidRDefault="002C68AF" w:rsidP="002C68AF">
            <w:pPr>
              <w:rPr>
                <w:rFonts w:ascii="Times New Roman" w:hAnsi="Times New Roman" w:cs="Times New Roman"/>
              </w:rPr>
            </w:pPr>
            <w:r w:rsidRPr="002C68AF">
              <w:rPr>
                <w:rFonts w:ascii="Times New Roman" w:hAnsi="Times New Roman" w:cs="Times New Roman"/>
              </w:rPr>
              <w:t>Volodymyr Zelenskyi</w:t>
            </w:r>
          </w:p>
        </w:tc>
        <w:tc>
          <w:tcPr>
            <w:tcW w:w="1407" w:type="dxa"/>
          </w:tcPr>
          <w:p w14:paraId="65C2BC7A"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56,6</w:t>
            </w:r>
          </w:p>
        </w:tc>
      </w:tr>
      <w:tr w:rsidR="002C68AF" w:rsidRPr="00542474" w14:paraId="2486F0EE" w14:textId="77777777" w:rsidTr="00B34157">
        <w:trPr>
          <w:trHeight w:val="256"/>
        </w:trPr>
        <w:tc>
          <w:tcPr>
            <w:tcW w:w="8642" w:type="dxa"/>
          </w:tcPr>
          <w:p w14:paraId="05421400" w14:textId="1401BFE0" w:rsidR="002C68AF" w:rsidRPr="002C68AF" w:rsidRDefault="002C68AF" w:rsidP="002C68AF">
            <w:pPr>
              <w:rPr>
                <w:rFonts w:ascii="Times New Roman" w:hAnsi="Times New Roman" w:cs="Times New Roman"/>
              </w:rPr>
            </w:pPr>
            <w:r w:rsidRPr="002C68AF">
              <w:rPr>
                <w:rFonts w:ascii="Times New Roman" w:hAnsi="Times New Roman" w:cs="Times New Roman"/>
              </w:rPr>
              <w:t>Serhii Zgurets</w:t>
            </w:r>
          </w:p>
        </w:tc>
        <w:tc>
          <w:tcPr>
            <w:tcW w:w="1407" w:type="dxa"/>
          </w:tcPr>
          <w:p w14:paraId="5305E74A"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1,9</w:t>
            </w:r>
          </w:p>
        </w:tc>
      </w:tr>
      <w:tr w:rsidR="002C68AF" w:rsidRPr="00542474" w14:paraId="534FB798" w14:textId="77777777" w:rsidTr="00B34157">
        <w:trPr>
          <w:trHeight w:val="256"/>
        </w:trPr>
        <w:tc>
          <w:tcPr>
            <w:tcW w:w="8642" w:type="dxa"/>
          </w:tcPr>
          <w:p w14:paraId="67D59547" w14:textId="596AA862" w:rsidR="002C68AF" w:rsidRPr="002C68AF" w:rsidRDefault="002C68AF" w:rsidP="002C68AF">
            <w:pPr>
              <w:rPr>
                <w:rFonts w:ascii="Times New Roman" w:hAnsi="Times New Roman" w:cs="Times New Roman"/>
              </w:rPr>
            </w:pPr>
            <w:r w:rsidRPr="002C68AF">
              <w:rPr>
                <w:rFonts w:ascii="Times New Roman" w:hAnsi="Times New Roman" w:cs="Times New Roman"/>
              </w:rPr>
              <w:t>Yevhen Karas</w:t>
            </w:r>
          </w:p>
        </w:tc>
        <w:tc>
          <w:tcPr>
            <w:tcW w:w="1407" w:type="dxa"/>
          </w:tcPr>
          <w:p w14:paraId="07CCB530"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6,4</w:t>
            </w:r>
          </w:p>
        </w:tc>
      </w:tr>
      <w:tr w:rsidR="002C68AF" w:rsidRPr="00542474" w14:paraId="72923905" w14:textId="77777777" w:rsidTr="00B34157">
        <w:trPr>
          <w:trHeight w:val="256"/>
        </w:trPr>
        <w:tc>
          <w:tcPr>
            <w:tcW w:w="8642" w:type="dxa"/>
          </w:tcPr>
          <w:p w14:paraId="34433529" w14:textId="57A1920C" w:rsidR="002C68AF" w:rsidRPr="002C68AF" w:rsidRDefault="002C68AF" w:rsidP="002C68AF">
            <w:pPr>
              <w:rPr>
                <w:rFonts w:ascii="Times New Roman" w:hAnsi="Times New Roman" w:cs="Times New Roman"/>
              </w:rPr>
            </w:pPr>
            <w:r w:rsidRPr="002C68AF">
              <w:rPr>
                <w:rFonts w:ascii="Times New Roman" w:hAnsi="Times New Roman" w:cs="Times New Roman"/>
              </w:rPr>
              <w:t>Igal Levin</w:t>
            </w:r>
          </w:p>
        </w:tc>
        <w:tc>
          <w:tcPr>
            <w:tcW w:w="1407" w:type="dxa"/>
          </w:tcPr>
          <w:p w14:paraId="115B31CD"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2,9</w:t>
            </w:r>
          </w:p>
        </w:tc>
      </w:tr>
      <w:tr w:rsidR="002C68AF" w:rsidRPr="00542474" w14:paraId="271E607F" w14:textId="77777777" w:rsidTr="00B34157">
        <w:trPr>
          <w:trHeight w:val="256"/>
        </w:trPr>
        <w:tc>
          <w:tcPr>
            <w:tcW w:w="8642" w:type="dxa"/>
          </w:tcPr>
          <w:p w14:paraId="6EA273D1" w14:textId="20B06634" w:rsidR="002C68AF" w:rsidRPr="002C68AF" w:rsidRDefault="002C68AF" w:rsidP="002C68AF">
            <w:pPr>
              <w:rPr>
                <w:rFonts w:ascii="Times New Roman" w:hAnsi="Times New Roman" w:cs="Times New Roman"/>
              </w:rPr>
            </w:pPr>
            <w:r w:rsidRPr="002C68AF">
              <w:rPr>
                <w:rFonts w:ascii="Times New Roman" w:hAnsi="Times New Roman" w:cs="Times New Roman"/>
              </w:rPr>
              <w:t>Oleksiy Melnyk</w:t>
            </w:r>
          </w:p>
        </w:tc>
        <w:tc>
          <w:tcPr>
            <w:tcW w:w="1407" w:type="dxa"/>
          </w:tcPr>
          <w:p w14:paraId="694214A1"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2,2</w:t>
            </w:r>
          </w:p>
        </w:tc>
      </w:tr>
      <w:tr w:rsidR="002C68AF" w:rsidRPr="00542474" w14:paraId="69A0EFB3" w14:textId="77777777" w:rsidTr="00B34157">
        <w:trPr>
          <w:trHeight w:val="256"/>
        </w:trPr>
        <w:tc>
          <w:tcPr>
            <w:tcW w:w="8642" w:type="dxa"/>
          </w:tcPr>
          <w:p w14:paraId="5368B337" w14:textId="7C034456" w:rsidR="002C68AF" w:rsidRPr="002C68AF" w:rsidRDefault="002C68AF" w:rsidP="002C68AF">
            <w:pPr>
              <w:rPr>
                <w:rFonts w:ascii="Times New Roman" w:hAnsi="Times New Roman" w:cs="Times New Roman"/>
              </w:rPr>
            </w:pPr>
            <w:r w:rsidRPr="002C68AF">
              <w:rPr>
                <w:rFonts w:ascii="Times New Roman" w:hAnsi="Times New Roman" w:cs="Times New Roman"/>
              </w:rPr>
              <w:t>Oleksandr Nevzorov</w:t>
            </w:r>
          </w:p>
        </w:tc>
        <w:tc>
          <w:tcPr>
            <w:tcW w:w="1407" w:type="dxa"/>
          </w:tcPr>
          <w:p w14:paraId="72B01EF7"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6,6</w:t>
            </w:r>
          </w:p>
        </w:tc>
      </w:tr>
      <w:tr w:rsidR="002C68AF" w:rsidRPr="00542474" w14:paraId="1F05A4E2" w14:textId="77777777" w:rsidTr="00B34157">
        <w:trPr>
          <w:trHeight w:val="256"/>
        </w:trPr>
        <w:tc>
          <w:tcPr>
            <w:tcW w:w="8642" w:type="dxa"/>
          </w:tcPr>
          <w:p w14:paraId="5E189D89" w14:textId="4BA328B3" w:rsidR="002C68AF" w:rsidRPr="002C68AF" w:rsidRDefault="002C68AF" w:rsidP="002C68AF">
            <w:pPr>
              <w:rPr>
                <w:rFonts w:ascii="Times New Roman" w:hAnsi="Times New Roman" w:cs="Times New Roman"/>
              </w:rPr>
            </w:pPr>
            <w:r w:rsidRPr="002C68AF">
              <w:rPr>
                <w:rFonts w:ascii="Times New Roman" w:hAnsi="Times New Roman" w:cs="Times New Roman"/>
              </w:rPr>
              <w:t>Mykhailo Podoliak</w:t>
            </w:r>
          </w:p>
        </w:tc>
        <w:tc>
          <w:tcPr>
            <w:tcW w:w="1407" w:type="dxa"/>
          </w:tcPr>
          <w:p w14:paraId="7160861B"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33,6</w:t>
            </w:r>
          </w:p>
        </w:tc>
      </w:tr>
      <w:tr w:rsidR="002C68AF" w:rsidRPr="00542474" w14:paraId="2B4B465F" w14:textId="77777777" w:rsidTr="00B34157">
        <w:trPr>
          <w:trHeight w:val="256"/>
        </w:trPr>
        <w:tc>
          <w:tcPr>
            <w:tcW w:w="8642" w:type="dxa"/>
          </w:tcPr>
          <w:p w14:paraId="36933B4F" w14:textId="0CCD4E4C" w:rsidR="002C68AF" w:rsidRPr="002C68AF" w:rsidRDefault="002C68AF" w:rsidP="002C68AF">
            <w:pPr>
              <w:rPr>
                <w:rFonts w:ascii="Times New Roman" w:hAnsi="Times New Roman" w:cs="Times New Roman"/>
              </w:rPr>
            </w:pPr>
            <w:r w:rsidRPr="002C68AF">
              <w:rPr>
                <w:rFonts w:ascii="Times New Roman" w:hAnsi="Times New Roman" w:cs="Times New Roman"/>
              </w:rPr>
              <w:t>Vitalii Portnikov</w:t>
            </w:r>
          </w:p>
        </w:tc>
        <w:tc>
          <w:tcPr>
            <w:tcW w:w="1407" w:type="dxa"/>
          </w:tcPr>
          <w:p w14:paraId="49570AEF"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13,3</w:t>
            </w:r>
          </w:p>
        </w:tc>
      </w:tr>
      <w:tr w:rsidR="002C68AF" w:rsidRPr="00542474" w14:paraId="159E39E5" w14:textId="77777777" w:rsidTr="00B34157">
        <w:trPr>
          <w:trHeight w:val="256"/>
        </w:trPr>
        <w:tc>
          <w:tcPr>
            <w:tcW w:w="8642" w:type="dxa"/>
          </w:tcPr>
          <w:p w14:paraId="01D7724C" w14:textId="57FFD6CB" w:rsidR="002C68AF" w:rsidRPr="002C68AF" w:rsidRDefault="002C68AF" w:rsidP="002C68AF">
            <w:pPr>
              <w:rPr>
                <w:rFonts w:ascii="Times New Roman" w:hAnsi="Times New Roman" w:cs="Times New Roman"/>
              </w:rPr>
            </w:pPr>
            <w:r w:rsidRPr="002C68AF">
              <w:rPr>
                <w:rFonts w:ascii="Times New Roman" w:hAnsi="Times New Roman" w:cs="Times New Roman"/>
              </w:rPr>
              <w:t>Roman Svitan</w:t>
            </w:r>
          </w:p>
        </w:tc>
        <w:tc>
          <w:tcPr>
            <w:tcW w:w="1407" w:type="dxa"/>
          </w:tcPr>
          <w:p w14:paraId="41488189"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6,8</w:t>
            </w:r>
          </w:p>
        </w:tc>
      </w:tr>
      <w:tr w:rsidR="002C68AF" w:rsidRPr="00542474" w14:paraId="3C6B9462" w14:textId="77777777" w:rsidTr="00B34157">
        <w:trPr>
          <w:trHeight w:val="256"/>
        </w:trPr>
        <w:tc>
          <w:tcPr>
            <w:tcW w:w="8642" w:type="dxa"/>
          </w:tcPr>
          <w:p w14:paraId="721FB77E" w14:textId="09833CD5" w:rsidR="002C68AF" w:rsidRPr="002C68AF" w:rsidRDefault="002C68AF" w:rsidP="002C68AF">
            <w:pPr>
              <w:rPr>
                <w:rFonts w:ascii="Times New Roman" w:hAnsi="Times New Roman" w:cs="Times New Roman"/>
              </w:rPr>
            </w:pPr>
            <w:r w:rsidRPr="002C68AF">
              <w:rPr>
                <w:rFonts w:ascii="Times New Roman" w:hAnsi="Times New Roman" w:cs="Times New Roman"/>
              </w:rPr>
              <w:t>Serhii Sternenko</w:t>
            </w:r>
          </w:p>
        </w:tc>
        <w:tc>
          <w:tcPr>
            <w:tcW w:w="1407" w:type="dxa"/>
          </w:tcPr>
          <w:p w14:paraId="45CF4A8B"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11,4</w:t>
            </w:r>
          </w:p>
        </w:tc>
      </w:tr>
      <w:tr w:rsidR="002C68AF" w:rsidRPr="00542474" w14:paraId="3E05283B" w14:textId="77777777" w:rsidTr="00B34157">
        <w:trPr>
          <w:trHeight w:val="256"/>
        </w:trPr>
        <w:tc>
          <w:tcPr>
            <w:tcW w:w="8642" w:type="dxa"/>
          </w:tcPr>
          <w:p w14:paraId="06283DEF" w14:textId="3797D777" w:rsidR="002C68AF" w:rsidRPr="002C68AF" w:rsidRDefault="002C68AF" w:rsidP="002C68AF">
            <w:pPr>
              <w:rPr>
                <w:rFonts w:ascii="Times New Roman" w:hAnsi="Times New Roman" w:cs="Times New Roman"/>
              </w:rPr>
            </w:pPr>
            <w:r w:rsidRPr="002C68AF">
              <w:rPr>
                <w:rFonts w:ascii="Times New Roman" w:hAnsi="Times New Roman" w:cs="Times New Roman"/>
              </w:rPr>
              <w:t>Mykola Sunhurovsky</w:t>
            </w:r>
          </w:p>
        </w:tc>
        <w:tc>
          <w:tcPr>
            <w:tcW w:w="1407" w:type="dxa"/>
          </w:tcPr>
          <w:p w14:paraId="50DCB47E"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2,4</w:t>
            </w:r>
          </w:p>
        </w:tc>
      </w:tr>
      <w:tr w:rsidR="002C68AF" w:rsidRPr="00542474" w14:paraId="72A888FB" w14:textId="77777777" w:rsidTr="00B34157">
        <w:trPr>
          <w:trHeight w:val="256"/>
        </w:trPr>
        <w:tc>
          <w:tcPr>
            <w:tcW w:w="8642" w:type="dxa"/>
          </w:tcPr>
          <w:p w14:paraId="66E52CD5" w14:textId="2CE83D4A" w:rsidR="002C68AF" w:rsidRPr="002C68AF" w:rsidRDefault="002C68AF" w:rsidP="002C68AF">
            <w:pPr>
              <w:rPr>
                <w:rFonts w:ascii="Times New Roman" w:hAnsi="Times New Roman" w:cs="Times New Roman"/>
              </w:rPr>
            </w:pPr>
            <w:r w:rsidRPr="002C68AF">
              <w:rPr>
                <w:rFonts w:ascii="Times New Roman" w:hAnsi="Times New Roman" w:cs="Times New Roman"/>
              </w:rPr>
              <w:t>Taras Chmut</w:t>
            </w:r>
          </w:p>
        </w:tc>
        <w:tc>
          <w:tcPr>
            <w:tcW w:w="1407" w:type="dxa"/>
          </w:tcPr>
          <w:p w14:paraId="00F5D993"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3,5</w:t>
            </w:r>
          </w:p>
        </w:tc>
      </w:tr>
      <w:tr w:rsidR="002C68AF" w:rsidRPr="00542474" w14:paraId="38A0AC6D" w14:textId="77777777" w:rsidTr="00B34157">
        <w:trPr>
          <w:trHeight w:val="256"/>
        </w:trPr>
        <w:tc>
          <w:tcPr>
            <w:tcW w:w="8642" w:type="dxa"/>
          </w:tcPr>
          <w:p w14:paraId="469C084F" w14:textId="386BDBF2" w:rsidR="002C68AF" w:rsidRPr="002C68AF" w:rsidRDefault="002C68AF" w:rsidP="002C68AF">
            <w:pPr>
              <w:rPr>
                <w:rFonts w:ascii="Times New Roman" w:hAnsi="Times New Roman" w:cs="Times New Roman"/>
              </w:rPr>
            </w:pPr>
            <w:r w:rsidRPr="002C68AF">
              <w:rPr>
                <w:rFonts w:ascii="Times New Roman" w:hAnsi="Times New Roman" w:cs="Times New Roman"/>
              </w:rPr>
              <w:t>Other</w:t>
            </w:r>
          </w:p>
        </w:tc>
        <w:tc>
          <w:tcPr>
            <w:tcW w:w="1407" w:type="dxa"/>
          </w:tcPr>
          <w:p w14:paraId="6AF79F21"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4,1</w:t>
            </w:r>
          </w:p>
        </w:tc>
      </w:tr>
      <w:tr w:rsidR="002C68AF" w:rsidRPr="00542474" w14:paraId="7CEE399D" w14:textId="77777777" w:rsidTr="00B34157">
        <w:trPr>
          <w:trHeight w:val="256"/>
        </w:trPr>
        <w:tc>
          <w:tcPr>
            <w:tcW w:w="8642" w:type="dxa"/>
          </w:tcPr>
          <w:p w14:paraId="070399C2" w14:textId="14A54837" w:rsidR="002C68AF" w:rsidRPr="002C68AF" w:rsidRDefault="002C68AF" w:rsidP="002C68AF">
            <w:pPr>
              <w:rPr>
                <w:rFonts w:ascii="Times New Roman" w:hAnsi="Times New Roman" w:cs="Times New Roman"/>
              </w:rPr>
            </w:pPr>
            <w:r w:rsidRPr="002C68AF">
              <w:rPr>
                <w:rFonts w:ascii="Times New Roman" w:hAnsi="Times New Roman" w:cs="Times New Roman"/>
              </w:rPr>
              <w:t>None of the above</w:t>
            </w:r>
          </w:p>
        </w:tc>
        <w:tc>
          <w:tcPr>
            <w:tcW w:w="1407" w:type="dxa"/>
          </w:tcPr>
          <w:p w14:paraId="302E57E2"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6,1</w:t>
            </w:r>
          </w:p>
        </w:tc>
      </w:tr>
      <w:tr w:rsidR="002C68AF" w:rsidRPr="00542474" w14:paraId="45823DC6" w14:textId="77777777" w:rsidTr="00B34157">
        <w:trPr>
          <w:trHeight w:val="256"/>
        </w:trPr>
        <w:tc>
          <w:tcPr>
            <w:tcW w:w="8642" w:type="dxa"/>
          </w:tcPr>
          <w:p w14:paraId="5A2524EF" w14:textId="049AEA95" w:rsidR="002C68AF" w:rsidRPr="002C68AF" w:rsidRDefault="002C68AF" w:rsidP="002C68AF">
            <w:pPr>
              <w:rPr>
                <w:rFonts w:ascii="Times New Roman" w:hAnsi="Times New Roman" w:cs="Times New Roman"/>
              </w:rPr>
            </w:pPr>
            <w:r w:rsidRPr="002C68AF">
              <w:rPr>
                <w:rFonts w:ascii="Times New Roman" w:hAnsi="Times New Roman" w:cs="Times New Roman"/>
              </w:rPr>
              <w:t>Difficult to answer</w:t>
            </w:r>
          </w:p>
        </w:tc>
        <w:tc>
          <w:tcPr>
            <w:tcW w:w="1407" w:type="dxa"/>
          </w:tcPr>
          <w:p w14:paraId="5E06CA0D" w14:textId="77777777" w:rsidR="002C68AF" w:rsidRPr="00542474" w:rsidRDefault="002C68AF" w:rsidP="002C68AF">
            <w:pPr>
              <w:jc w:val="center"/>
              <w:rPr>
                <w:rFonts w:ascii="Times New Roman" w:hAnsi="Times New Roman" w:cs="Times New Roman"/>
              </w:rPr>
            </w:pPr>
            <w:r w:rsidRPr="00542474">
              <w:rPr>
                <w:rFonts w:ascii="Times New Roman" w:hAnsi="Times New Roman" w:cs="Times New Roman"/>
              </w:rPr>
              <w:t>9,5</w:t>
            </w:r>
          </w:p>
        </w:tc>
      </w:tr>
    </w:tbl>
    <w:p w14:paraId="32A3CBD7" w14:textId="77777777" w:rsidR="00B34157" w:rsidRPr="00542474" w:rsidRDefault="4EA5CBE7" w:rsidP="1CCE22D8">
      <w:pPr>
        <w:spacing w:line="276" w:lineRule="auto"/>
        <w:jc w:val="both"/>
        <w:rPr>
          <w:rFonts w:ascii="Times New Roman" w:hAnsi="Times New Roman" w:cs="Times New Roman"/>
        </w:rPr>
      </w:pPr>
      <w:r w:rsidRPr="00542474">
        <w:rPr>
          <w:rFonts w:ascii="Times New Roman" w:eastAsia="Times New Roman" w:hAnsi="Times New Roman" w:cs="Times New Roman"/>
          <w:i/>
          <w:iCs/>
          <w:sz w:val="24"/>
          <w:szCs w:val="24"/>
        </w:rPr>
        <w:t xml:space="preserve"> </w:t>
      </w:r>
    </w:p>
    <w:p w14:paraId="6737EED1" w14:textId="5033E775" w:rsidR="4EA5CBE7" w:rsidRPr="00542474" w:rsidRDefault="002C68AF" w:rsidP="002C68AF">
      <w:pPr>
        <w:pStyle w:val="1"/>
        <w:numPr>
          <w:ilvl w:val="0"/>
          <w:numId w:val="16"/>
        </w:numPr>
        <w:ind w:left="0"/>
        <w:rPr>
          <w:rFonts w:cs="Times New Roman"/>
        </w:rPr>
      </w:pPr>
      <w:r w:rsidRPr="002C68AF">
        <w:rPr>
          <w:rFonts w:cs="Times New Roman"/>
        </w:rPr>
        <w:t>Do you agree that Maidan 2014 was a righteous uprising of the people against the authoritarian government?</w:t>
      </w:r>
    </w:p>
    <w:tbl>
      <w:tblPr>
        <w:tblStyle w:val="a8"/>
        <w:tblW w:w="10050" w:type="dxa"/>
        <w:tblLook w:val="04A0" w:firstRow="1" w:lastRow="0" w:firstColumn="1" w:lastColumn="0" w:noHBand="0" w:noVBand="1"/>
      </w:tblPr>
      <w:tblGrid>
        <w:gridCol w:w="5755"/>
        <w:gridCol w:w="968"/>
        <w:gridCol w:w="763"/>
        <w:gridCol w:w="851"/>
        <w:gridCol w:w="950"/>
        <w:gridCol w:w="763"/>
      </w:tblGrid>
      <w:tr w:rsidR="002C68AF" w:rsidRPr="00542474" w14:paraId="3FB096C8" w14:textId="77777777" w:rsidTr="00DD1C1B">
        <w:trPr>
          <w:trHeight w:val="304"/>
        </w:trPr>
        <w:tc>
          <w:tcPr>
            <w:tcW w:w="5755" w:type="dxa"/>
          </w:tcPr>
          <w:p w14:paraId="1A17E209" w14:textId="77777777" w:rsidR="002C68AF" w:rsidRPr="00542474" w:rsidRDefault="002C68AF" w:rsidP="002C68AF">
            <w:pPr>
              <w:pStyle w:val="a3"/>
              <w:ind w:left="284"/>
              <w:rPr>
                <w:rFonts w:ascii="Times New Roman" w:hAnsi="Times New Roman" w:cs="Times New Roman"/>
              </w:rPr>
            </w:pPr>
          </w:p>
        </w:tc>
        <w:tc>
          <w:tcPr>
            <w:tcW w:w="968" w:type="dxa"/>
            <w:vAlign w:val="center"/>
          </w:tcPr>
          <w:p w14:paraId="2147446B" w14:textId="60FA40CE"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Ukraine total</w:t>
            </w:r>
          </w:p>
        </w:tc>
        <w:tc>
          <w:tcPr>
            <w:tcW w:w="763" w:type="dxa"/>
            <w:vAlign w:val="center"/>
          </w:tcPr>
          <w:p w14:paraId="46188BD8" w14:textId="1DC42EA2"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West</w:t>
            </w:r>
          </w:p>
        </w:tc>
        <w:tc>
          <w:tcPr>
            <w:tcW w:w="851" w:type="dxa"/>
            <w:vAlign w:val="center"/>
          </w:tcPr>
          <w:p w14:paraId="36B9C88B" w14:textId="7E263B37"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Center</w:t>
            </w:r>
          </w:p>
        </w:tc>
        <w:tc>
          <w:tcPr>
            <w:tcW w:w="950" w:type="dxa"/>
            <w:vAlign w:val="center"/>
          </w:tcPr>
          <w:p w14:paraId="104F45A1" w14:textId="63257ABC"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South</w:t>
            </w:r>
          </w:p>
        </w:tc>
        <w:tc>
          <w:tcPr>
            <w:tcW w:w="763" w:type="dxa"/>
            <w:vAlign w:val="center"/>
          </w:tcPr>
          <w:p w14:paraId="4C2EEFC1" w14:textId="1ACED7B5" w:rsidR="002C68AF" w:rsidRPr="00542474" w:rsidRDefault="002C68AF" w:rsidP="002C68AF">
            <w:pPr>
              <w:jc w:val="center"/>
              <w:rPr>
                <w:rFonts w:ascii="Times New Roman" w:hAnsi="Times New Roman" w:cs="Times New Roman"/>
                <w:i/>
                <w:iCs/>
                <w:snapToGrid w:val="0"/>
              </w:rPr>
            </w:pPr>
            <w:r>
              <w:rPr>
                <w:rFonts w:ascii="Times New Roman" w:hAnsi="Times New Roman" w:cs="Times New Roman"/>
                <w:i/>
                <w:iCs/>
                <w:snapToGrid w:val="0"/>
                <w:lang w:val="en-US"/>
              </w:rPr>
              <w:t>East</w:t>
            </w:r>
          </w:p>
        </w:tc>
      </w:tr>
      <w:tr w:rsidR="003B78C2" w:rsidRPr="00542474" w14:paraId="1FD96EA7" w14:textId="77777777" w:rsidTr="00DD1C1B">
        <w:trPr>
          <w:trHeight w:val="92"/>
        </w:trPr>
        <w:tc>
          <w:tcPr>
            <w:tcW w:w="5755" w:type="dxa"/>
          </w:tcPr>
          <w:p w14:paraId="74953E0F" w14:textId="447A2DEF" w:rsidR="003B78C2" w:rsidRPr="00542474" w:rsidRDefault="002C68AF" w:rsidP="003B78C2">
            <w:pPr>
              <w:pStyle w:val="a3"/>
              <w:numPr>
                <w:ilvl w:val="0"/>
                <w:numId w:val="15"/>
              </w:numPr>
              <w:ind w:left="313" w:hanging="284"/>
              <w:rPr>
                <w:rFonts w:ascii="Times New Roman" w:hAnsi="Times New Roman" w:cs="Times New Roman"/>
              </w:rPr>
            </w:pPr>
            <w:r>
              <w:rPr>
                <w:rFonts w:ascii="Times New Roman" w:hAnsi="Times New Roman" w:cs="Times New Roman"/>
                <w:lang w:val="en-US"/>
              </w:rPr>
              <w:t>Strongly disagree</w:t>
            </w:r>
          </w:p>
        </w:tc>
        <w:tc>
          <w:tcPr>
            <w:tcW w:w="968" w:type="dxa"/>
          </w:tcPr>
          <w:p w14:paraId="1C7AC9A0" w14:textId="4E503E1B" w:rsidR="003B78C2" w:rsidRPr="00542474" w:rsidRDefault="003B78C2" w:rsidP="003B78C2">
            <w:pPr>
              <w:jc w:val="center"/>
              <w:rPr>
                <w:rFonts w:ascii="Times New Roman" w:hAnsi="Times New Roman" w:cs="Times New Roman"/>
              </w:rPr>
            </w:pPr>
            <w:r w:rsidRPr="00542474">
              <w:rPr>
                <w:rFonts w:ascii="Times New Roman" w:hAnsi="Times New Roman" w:cs="Times New Roman"/>
              </w:rPr>
              <w:t>3,5</w:t>
            </w:r>
          </w:p>
        </w:tc>
        <w:tc>
          <w:tcPr>
            <w:tcW w:w="763" w:type="dxa"/>
          </w:tcPr>
          <w:p w14:paraId="2D95C27D" w14:textId="776B6893"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0,4</w:t>
            </w:r>
          </w:p>
        </w:tc>
        <w:tc>
          <w:tcPr>
            <w:tcW w:w="851" w:type="dxa"/>
          </w:tcPr>
          <w:p w14:paraId="6552F433" w14:textId="6E97B647"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3,0</w:t>
            </w:r>
          </w:p>
        </w:tc>
        <w:tc>
          <w:tcPr>
            <w:tcW w:w="950" w:type="dxa"/>
          </w:tcPr>
          <w:p w14:paraId="3A6F2A9C" w14:textId="4D38AAC4"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11,1</w:t>
            </w:r>
          </w:p>
        </w:tc>
        <w:tc>
          <w:tcPr>
            <w:tcW w:w="763" w:type="dxa"/>
          </w:tcPr>
          <w:p w14:paraId="55C27398" w14:textId="11FC0D7A"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4,9</w:t>
            </w:r>
          </w:p>
        </w:tc>
      </w:tr>
      <w:tr w:rsidR="003B78C2" w:rsidRPr="00542474" w14:paraId="5066A03D" w14:textId="77777777" w:rsidTr="00DD1C1B">
        <w:trPr>
          <w:trHeight w:val="92"/>
        </w:trPr>
        <w:tc>
          <w:tcPr>
            <w:tcW w:w="5755" w:type="dxa"/>
          </w:tcPr>
          <w:p w14:paraId="7376CDBD" w14:textId="05D80003" w:rsidR="003B78C2" w:rsidRPr="00542474" w:rsidRDefault="002C68AF" w:rsidP="003B78C2">
            <w:pPr>
              <w:pStyle w:val="a3"/>
              <w:numPr>
                <w:ilvl w:val="0"/>
                <w:numId w:val="15"/>
              </w:numPr>
              <w:ind w:left="313" w:hanging="284"/>
              <w:rPr>
                <w:rFonts w:ascii="Times New Roman" w:hAnsi="Times New Roman" w:cs="Times New Roman"/>
              </w:rPr>
            </w:pPr>
            <w:r>
              <w:rPr>
                <w:rFonts w:ascii="Times New Roman" w:hAnsi="Times New Roman" w:cs="Times New Roman"/>
                <w:lang w:val="en-US"/>
              </w:rPr>
              <w:t>Rather disagree than agree</w:t>
            </w:r>
          </w:p>
        </w:tc>
        <w:tc>
          <w:tcPr>
            <w:tcW w:w="968" w:type="dxa"/>
          </w:tcPr>
          <w:p w14:paraId="2FBFBA08" w14:textId="0D9DC6DB" w:rsidR="003B78C2" w:rsidRPr="00542474" w:rsidRDefault="003B78C2" w:rsidP="003B78C2">
            <w:pPr>
              <w:jc w:val="center"/>
              <w:rPr>
                <w:rFonts w:ascii="Times New Roman" w:hAnsi="Times New Roman" w:cs="Times New Roman"/>
              </w:rPr>
            </w:pPr>
            <w:r w:rsidRPr="00542474">
              <w:rPr>
                <w:rFonts w:ascii="Times New Roman" w:hAnsi="Times New Roman" w:cs="Times New Roman"/>
              </w:rPr>
              <w:t>8,2</w:t>
            </w:r>
          </w:p>
        </w:tc>
        <w:tc>
          <w:tcPr>
            <w:tcW w:w="763" w:type="dxa"/>
          </w:tcPr>
          <w:p w14:paraId="69508DCF" w14:textId="78E2889C"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3,1</w:t>
            </w:r>
          </w:p>
        </w:tc>
        <w:tc>
          <w:tcPr>
            <w:tcW w:w="851" w:type="dxa"/>
          </w:tcPr>
          <w:p w14:paraId="525D3449" w14:textId="259FCCB3"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9,2</w:t>
            </w:r>
          </w:p>
        </w:tc>
        <w:tc>
          <w:tcPr>
            <w:tcW w:w="950" w:type="dxa"/>
          </w:tcPr>
          <w:p w14:paraId="5CABB88C" w14:textId="7E7CA499"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16,8</w:t>
            </w:r>
          </w:p>
        </w:tc>
        <w:tc>
          <w:tcPr>
            <w:tcW w:w="763" w:type="dxa"/>
          </w:tcPr>
          <w:p w14:paraId="42D3BF81" w14:textId="0EC37CEB"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8,4</w:t>
            </w:r>
          </w:p>
        </w:tc>
      </w:tr>
      <w:tr w:rsidR="003B78C2" w:rsidRPr="00542474" w14:paraId="2FD01867" w14:textId="77777777" w:rsidTr="00DD1C1B">
        <w:trPr>
          <w:trHeight w:val="117"/>
        </w:trPr>
        <w:tc>
          <w:tcPr>
            <w:tcW w:w="5755" w:type="dxa"/>
          </w:tcPr>
          <w:p w14:paraId="0C1E1EFA" w14:textId="3FE9F1A2" w:rsidR="003B78C2" w:rsidRPr="00542474" w:rsidRDefault="002C68AF" w:rsidP="003B78C2">
            <w:pPr>
              <w:pStyle w:val="a3"/>
              <w:numPr>
                <w:ilvl w:val="0"/>
                <w:numId w:val="15"/>
              </w:numPr>
              <w:ind w:left="313" w:hanging="284"/>
              <w:rPr>
                <w:rFonts w:ascii="Times New Roman" w:hAnsi="Times New Roman" w:cs="Times New Roman"/>
              </w:rPr>
            </w:pPr>
            <w:r>
              <w:rPr>
                <w:rFonts w:ascii="Times New Roman" w:hAnsi="Times New Roman" w:cs="Times New Roman"/>
                <w:lang w:val="en-US"/>
              </w:rPr>
              <w:t>Rather agree than disagree</w:t>
            </w:r>
          </w:p>
        </w:tc>
        <w:tc>
          <w:tcPr>
            <w:tcW w:w="968" w:type="dxa"/>
          </w:tcPr>
          <w:p w14:paraId="7A9715FD" w14:textId="483B4347" w:rsidR="003B78C2" w:rsidRPr="00542474" w:rsidRDefault="003B78C2" w:rsidP="003B78C2">
            <w:pPr>
              <w:jc w:val="center"/>
              <w:rPr>
                <w:rFonts w:ascii="Times New Roman" w:hAnsi="Times New Roman" w:cs="Times New Roman"/>
              </w:rPr>
            </w:pPr>
            <w:r w:rsidRPr="00542474">
              <w:rPr>
                <w:rFonts w:ascii="Times New Roman" w:hAnsi="Times New Roman" w:cs="Times New Roman"/>
              </w:rPr>
              <w:t>26,4</w:t>
            </w:r>
          </w:p>
        </w:tc>
        <w:tc>
          <w:tcPr>
            <w:tcW w:w="763" w:type="dxa"/>
          </w:tcPr>
          <w:p w14:paraId="11337B75" w14:textId="2490D3F6"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20,5</w:t>
            </w:r>
          </w:p>
        </w:tc>
        <w:tc>
          <w:tcPr>
            <w:tcW w:w="851" w:type="dxa"/>
          </w:tcPr>
          <w:p w14:paraId="7F13E462" w14:textId="63203DAF"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25,9</w:t>
            </w:r>
          </w:p>
        </w:tc>
        <w:tc>
          <w:tcPr>
            <w:tcW w:w="950" w:type="dxa"/>
          </w:tcPr>
          <w:p w14:paraId="392D7C3D" w14:textId="66EB610D"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27,9</w:t>
            </w:r>
          </w:p>
        </w:tc>
        <w:tc>
          <w:tcPr>
            <w:tcW w:w="763" w:type="dxa"/>
          </w:tcPr>
          <w:p w14:paraId="2103F4B9" w14:textId="6EF720F0" w:rsidR="003B78C2" w:rsidRPr="00542474" w:rsidRDefault="003B78C2" w:rsidP="003B78C2">
            <w:pPr>
              <w:jc w:val="center"/>
              <w:rPr>
                <w:rFonts w:ascii="Times New Roman" w:eastAsia="Times New Roman" w:hAnsi="Times New Roman" w:cs="Times New Roman"/>
                <w:color w:val="000000" w:themeColor="text1"/>
              </w:rPr>
            </w:pPr>
            <w:r w:rsidRPr="00542474">
              <w:rPr>
                <w:rFonts w:ascii="Times New Roman" w:hAnsi="Times New Roman" w:cs="Times New Roman"/>
              </w:rPr>
              <w:t>34,4</w:t>
            </w:r>
          </w:p>
        </w:tc>
      </w:tr>
      <w:tr w:rsidR="003B78C2" w:rsidRPr="00542474" w14:paraId="0CF61FD8" w14:textId="77777777" w:rsidTr="00DD1C1B">
        <w:trPr>
          <w:trHeight w:val="117"/>
        </w:trPr>
        <w:tc>
          <w:tcPr>
            <w:tcW w:w="5755" w:type="dxa"/>
          </w:tcPr>
          <w:p w14:paraId="5D44EDED" w14:textId="0248F61E" w:rsidR="003B78C2" w:rsidRPr="00542474" w:rsidRDefault="002C68AF" w:rsidP="003B78C2">
            <w:pPr>
              <w:pStyle w:val="a3"/>
              <w:numPr>
                <w:ilvl w:val="0"/>
                <w:numId w:val="15"/>
              </w:numPr>
              <w:ind w:left="313" w:hanging="284"/>
              <w:rPr>
                <w:rFonts w:ascii="Times New Roman" w:eastAsia="Times New Roman" w:hAnsi="Times New Roman" w:cs="Times New Roman"/>
              </w:rPr>
            </w:pPr>
            <w:r>
              <w:rPr>
                <w:rFonts w:ascii="Times New Roman" w:hAnsi="Times New Roman" w:cs="Times New Roman"/>
                <w:lang w:val="en-US"/>
              </w:rPr>
              <w:t>Fully agree</w:t>
            </w:r>
          </w:p>
        </w:tc>
        <w:tc>
          <w:tcPr>
            <w:tcW w:w="968" w:type="dxa"/>
          </w:tcPr>
          <w:p w14:paraId="38687404" w14:textId="19B782A3" w:rsidR="003B78C2" w:rsidRPr="00542474" w:rsidRDefault="003B78C2" w:rsidP="003B78C2">
            <w:pPr>
              <w:jc w:val="center"/>
              <w:rPr>
                <w:rFonts w:ascii="Times New Roman" w:hAnsi="Times New Roman" w:cs="Times New Roman"/>
              </w:rPr>
            </w:pPr>
            <w:r w:rsidRPr="00542474">
              <w:rPr>
                <w:rFonts w:ascii="Times New Roman" w:hAnsi="Times New Roman" w:cs="Times New Roman"/>
              </w:rPr>
              <w:t>50,8</w:t>
            </w:r>
          </w:p>
        </w:tc>
        <w:tc>
          <w:tcPr>
            <w:tcW w:w="763" w:type="dxa"/>
          </w:tcPr>
          <w:p w14:paraId="1A378BE8" w14:textId="301B6CF9" w:rsidR="003B78C2" w:rsidRPr="00542474" w:rsidRDefault="003B78C2" w:rsidP="003B78C2">
            <w:pPr>
              <w:jc w:val="center"/>
              <w:rPr>
                <w:rFonts w:ascii="Times New Roman" w:hAnsi="Times New Roman" w:cs="Times New Roman"/>
              </w:rPr>
            </w:pPr>
            <w:r w:rsidRPr="00542474">
              <w:rPr>
                <w:rFonts w:ascii="Times New Roman" w:hAnsi="Times New Roman" w:cs="Times New Roman"/>
              </w:rPr>
              <w:t>70,4</w:t>
            </w:r>
          </w:p>
        </w:tc>
        <w:tc>
          <w:tcPr>
            <w:tcW w:w="851" w:type="dxa"/>
          </w:tcPr>
          <w:p w14:paraId="5FFEFD93" w14:textId="27306A6B" w:rsidR="003B78C2" w:rsidRPr="00542474" w:rsidRDefault="003B78C2" w:rsidP="003B78C2">
            <w:pPr>
              <w:jc w:val="center"/>
              <w:rPr>
                <w:rFonts w:ascii="Times New Roman" w:hAnsi="Times New Roman" w:cs="Times New Roman"/>
              </w:rPr>
            </w:pPr>
            <w:r w:rsidRPr="00542474">
              <w:rPr>
                <w:rFonts w:ascii="Times New Roman" w:hAnsi="Times New Roman" w:cs="Times New Roman"/>
              </w:rPr>
              <w:t>52,4</w:t>
            </w:r>
          </w:p>
        </w:tc>
        <w:tc>
          <w:tcPr>
            <w:tcW w:w="950" w:type="dxa"/>
          </w:tcPr>
          <w:p w14:paraId="5452D661" w14:textId="076F5C2C" w:rsidR="003B78C2" w:rsidRPr="00542474" w:rsidRDefault="003B78C2" w:rsidP="003B78C2">
            <w:pPr>
              <w:jc w:val="center"/>
              <w:rPr>
                <w:rFonts w:ascii="Times New Roman" w:hAnsi="Times New Roman" w:cs="Times New Roman"/>
              </w:rPr>
            </w:pPr>
            <w:r w:rsidRPr="00542474">
              <w:rPr>
                <w:rFonts w:ascii="Times New Roman" w:hAnsi="Times New Roman" w:cs="Times New Roman"/>
              </w:rPr>
              <w:t>21,2</w:t>
            </w:r>
          </w:p>
        </w:tc>
        <w:tc>
          <w:tcPr>
            <w:tcW w:w="763" w:type="dxa"/>
          </w:tcPr>
          <w:p w14:paraId="08F72940" w14:textId="562FBA88" w:rsidR="003B78C2" w:rsidRPr="00542474" w:rsidRDefault="003B78C2" w:rsidP="003B78C2">
            <w:pPr>
              <w:jc w:val="center"/>
              <w:rPr>
                <w:rFonts w:ascii="Times New Roman" w:hAnsi="Times New Roman" w:cs="Times New Roman"/>
              </w:rPr>
            </w:pPr>
            <w:r w:rsidRPr="00542474">
              <w:rPr>
                <w:rFonts w:ascii="Times New Roman" w:hAnsi="Times New Roman" w:cs="Times New Roman"/>
              </w:rPr>
              <w:t>36,4</w:t>
            </w:r>
          </w:p>
        </w:tc>
      </w:tr>
      <w:tr w:rsidR="003B78C2" w:rsidRPr="00542474" w14:paraId="60E149F7" w14:textId="77777777" w:rsidTr="00DD1C1B">
        <w:trPr>
          <w:trHeight w:val="117"/>
        </w:trPr>
        <w:tc>
          <w:tcPr>
            <w:tcW w:w="5755" w:type="dxa"/>
          </w:tcPr>
          <w:p w14:paraId="59305FA8" w14:textId="5E31AD2E" w:rsidR="003B78C2" w:rsidRPr="00542474" w:rsidRDefault="002C68AF" w:rsidP="003B78C2">
            <w:pPr>
              <w:pStyle w:val="a3"/>
              <w:numPr>
                <w:ilvl w:val="0"/>
                <w:numId w:val="15"/>
              </w:numPr>
              <w:ind w:left="313" w:hanging="284"/>
              <w:rPr>
                <w:rFonts w:ascii="Times New Roman" w:eastAsia="Times New Roman" w:hAnsi="Times New Roman" w:cs="Times New Roman"/>
              </w:rPr>
            </w:pPr>
            <w:r w:rsidRPr="002C68AF">
              <w:rPr>
                <w:rFonts w:ascii="Times New Roman" w:hAnsi="Times New Roman" w:cs="Times New Roman"/>
              </w:rPr>
              <w:t>Difficult to answer</w:t>
            </w:r>
          </w:p>
        </w:tc>
        <w:tc>
          <w:tcPr>
            <w:tcW w:w="968" w:type="dxa"/>
          </w:tcPr>
          <w:p w14:paraId="2FD2A718" w14:textId="0013D63E" w:rsidR="003B78C2" w:rsidRPr="00542474" w:rsidRDefault="003B78C2" w:rsidP="003B78C2">
            <w:pPr>
              <w:jc w:val="center"/>
              <w:rPr>
                <w:rFonts w:ascii="Times New Roman" w:hAnsi="Times New Roman" w:cs="Times New Roman"/>
              </w:rPr>
            </w:pPr>
            <w:r w:rsidRPr="00542474">
              <w:rPr>
                <w:rFonts w:ascii="Times New Roman" w:hAnsi="Times New Roman" w:cs="Times New Roman"/>
              </w:rPr>
              <w:t>11,1</w:t>
            </w:r>
          </w:p>
        </w:tc>
        <w:tc>
          <w:tcPr>
            <w:tcW w:w="763" w:type="dxa"/>
          </w:tcPr>
          <w:p w14:paraId="3F610F3F" w14:textId="140EAC0B" w:rsidR="003B78C2" w:rsidRPr="00542474" w:rsidRDefault="003B78C2" w:rsidP="003B78C2">
            <w:pPr>
              <w:jc w:val="center"/>
              <w:rPr>
                <w:rFonts w:ascii="Times New Roman" w:hAnsi="Times New Roman" w:cs="Times New Roman"/>
              </w:rPr>
            </w:pPr>
            <w:r w:rsidRPr="00542474">
              <w:rPr>
                <w:rFonts w:ascii="Times New Roman" w:hAnsi="Times New Roman" w:cs="Times New Roman"/>
              </w:rPr>
              <w:t>5,5</w:t>
            </w:r>
          </w:p>
        </w:tc>
        <w:tc>
          <w:tcPr>
            <w:tcW w:w="851" w:type="dxa"/>
          </w:tcPr>
          <w:p w14:paraId="0992C153" w14:textId="11EAD939" w:rsidR="003B78C2" w:rsidRPr="00542474" w:rsidRDefault="003B78C2" w:rsidP="003B78C2">
            <w:pPr>
              <w:jc w:val="center"/>
              <w:rPr>
                <w:rFonts w:ascii="Times New Roman" w:hAnsi="Times New Roman" w:cs="Times New Roman"/>
              </w:rPr>
            </w:pPr>
            <w:r w:rsidRPr="00542474">
              <w:rPr>
                <w:rFonts w:ascii="Times New Roman" w:hAnsi="Times New Roman" w:cs="Times New Roman"/>
              </w:rPr>
              <w:t>9,4</w:t>
            </w:r>
          </w:p>
        </w:tc>
        <w:tc>
          <w:tcPr>
            <w:tcW w:w="950" w:type="dxa"/>
          </w:tcPr>
          <w:p w14:paraId="5E0F5408" w14:textId="799C1BD1" w:rsidR="003B78C2" w:rsidRPr="00542474" w:rsidRDefault="003B78C2" w:rsidP="003B78C2">
            <w:pPr>
              <w:jc w:val="center"/>
              <w:rPr>
                <w:rFonts w:ascii="Times New Roman" w:hAnsi="Times New Roman" w:cs="Times New Roman"/>
              </w:rPr>
            </w:pPr>
            <w:r w:rsidRPr="00542474">
              <w:rPr>
                <w:rFonts w:ascii="Times New Roman" w:hAnsi="Times New Roman" w:cs="Times New Roman"/>
              </w:rPr>
              <w:t>23,1</w:t>
            </w:r>
          </w:p>
        </w:tc>
        <w:tc>
          <w:tcPr>
            <w:tcW w:w="763" w:type="dxa"/>
          </w:tcPr>
          <w:p w14:paraId="0D17B0AB" w14:textId="74E40CD7" w:rsidR="003B78C2" w:rsidRPr="00542474" w:rsidRDefault="003B78C2" w:rsidP="003B78C2">
            <w:pPr>
              <w:jc w:val="center"/>
              <w:rPr>
                <w:rFonts w:ascii="Times New Roman" w:hAnsi="Times New Roman" w:cs="Times New Roman"/>
              </w:rPr>
            </w:pPr>
            <w:r w:rsidRPr="00542474">
              <w:rPr>
                <w:rFonts w:ascii="Times New Roman" w:hAnsi="Times New Roman" w:cs="Times New Roman"/>
              </w:rPr>
              <w:t>16,0</w:t>
            </w:r>
          </w:p>
        </w:tc>
      </w:tr>
    </w:tbl>
    <w:p w14:paraId="0F6E6B52" w14:textId="77777777" w:rsidR="00762D92" w:rsidRPr="00542474" w:rsidRDefault="00762D92" w:rsidP="00762D92">
      <w:pPr>
        <w:pStyle w:val="a3"/>
        <w:spacing w:line="276" w:lineRule="auto"/>
        <w:ind w:left="0"/>
        <w:jc w:val="both"/>
        <w:rPr>
          <w:rFonts w:ascii="Times New Roman" w:hAnsi="Times New Roman" w:cs="Times New Roman"/>
          <w:b/>
          <w:bCs/>
        </w:rPr>
      </w:pPr>
    </w:p>
    <w:p w14:paraId="591B45D2" w14:textId="77777777" w:rsidR="00762D92" w:rsidRPr="00542474" w:rsidRDefault="00762D92" w:rsidP="00762D92">
      <w:pPr>
        <w:pStyle w:val="a3"/>
        <w:spacing w:line="276" w:lineRule="auto"/>
        <w:ind w:left="0"/>
        <w:jc w:val="both"/>
        <w:rPr>
          <w:rFonts w:ascii="Times New Roman" w:hAnsi="Times New Roman" w:cs="Times New Roman"/>
          <w:b/>
          <w:bCs/>
        </w:rPr>
      </w:pPr>
    </w:p>
    <w:sectPr w:rsidR="00762D92" w:rsidRPr="00542474" w:rsidSect="0040323F">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4D5CC" w14:textId="77777777" w:rsidR="0067734C" w:rsidRDefault="0067734C" w:rsidP="00233CFC">
      <w:pPr>
        <w:spacing w:after="0" w:line="240" w:lineRule="auto"/>
      </w:pPr>
      <w:r>
        <w:separator/>
      </w:r>
    </w:p>
  </w:endnote>
  <w:endnote w:type="continuationSeparator" w:id="0">
    <w:p w14:paraId="39379615" w14:textId="77777777" w:rsidR="0067734C" w:rsidRDefault="0067734C" w:rsidP="00233CFC">
      <w:pPr>
        <w:spacing w:after="0" w:line="240" w:lineRule="auto"/>
      </w:pPr>
      <w:r>
        <w:continuationSeparator/>
      </w:r>
    </w:p>
  </w:endnote>
  <w:endnote w:type="continuationNotice" w:id="1">
    <w:p w14:paraId="3045151A" w14:textId="77777777" w:rsidR="0067734C" w:rsidRDefault="00677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226822"/>
      <w:docPartObj>
        <w:docPartGallery w:val="Page Numbers (Bottom of Page)"/>
        <w:docPartUnique/>
      </w:docPartObj>
    </w:sdtPr>
    <w:sdtEndPr/>
    <w:sdtContent>
      <w:p w14:paraId="18B9B0BC" w14:textId="03760432" w:rsidR="006A18E6" w:rsidRDefault="006A18E6">
        <w:pPr>
          <w:pStyle w:val="af"/>
          <w:jc w:val="right"/>
        </w:pPr>
        <w:r>
          <w:fldChar w:fldCharType="begin"/>
        </w:r>
        <w:r>
          <w:instrText>PAGE   \* MERGEFORMAT</w:instrText>
        </w:r>
        <w:r>
          <w:fldChar w:fldCharType="separate"/>
        </w:r>
        <w:r w:rsidR="00B912F4">
          <w:rPr>
            <w:noProof/>
          </w:rPr>
          <w:t>21</w:t>
        </w:r>
        <w:r>
          <w:fldChar w:fldCharType="end"/>
        </w:r>
      </w:p>
    </w:sdtContent>
  </w:sdt>
  <w:p w14:paraId="119B59F6" w14:textId="77777777" w:rsidR="006A18E6" w:rsidRDefault="006A18E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E464C" w14:textId="77777777" w:rsidR="0067734C" w:rsidRDefault="0067734C" w:rsidP="00233CFC">
      <w:pPr>
        <w:spacing w:after="0" w:line="240" w:lineRule="auto"/>
      </w:pPr>
      <w:r>
        <w:separator/>
      </w:r>
    </w:p>
  </w:footnote>
  <w:footnote w:type="continuationSeparator" w:id="0">
    <w:p w14:paraId="0F2B752D" w14:textId="77777777" w:rsidR="0067734C" w:rsidRDefault="0067734C" w:rsidP="00233CFC">
      <w:pPr>
        <w:spacing w:after="0" w:line="240" w:lineRule="auto"/>
      </w:pPr>
      <w:r>
        <w:continuationSeparator/>
      </w:r>
    </w:p>
  </w:footnote>
  <w:footnote w:type="continuationNotice" w:id="1">
    <w:p w14:paraId="1E9EED86" w14:textId="77777777" w:rsidR="0067734C" w:rsidRDefault="0067734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A75"/>
    <w:multiLevelType w:val="hybridMultilevel"/>
    <w:tmpl w:val="6B88A9C6"/>
    <w:lvl w:ilvl="0" w:tplc="FFFFFFFF">
      <w:start w:val="1"/>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89D0D62"/>
    <w:multiLevelType w:val="hybridMultilevel"/>
    <w:tmpl w:val="FE0243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FEC0EEB"/>
    <w:multiLevelType w:val="hybridMultilevel"/>
    <w:tmpl w:val="3A7610D6"/>
    <w:lvl w:ilvl="0" w:tplc="555890A0">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08A292C"/>
    <w:multiLevelType w:val="hybridMultilevel"/>
    <w:tmpl w:val="02FE13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4BB0DF7"/>
    <w:multiLevelType w:val="hybridMultilevel"/>
    <w:tmpl w:val="6B88A9C6"/>
    <w:lvl w:ilvl="0" w:tplc="1CAAF518">
      <w:start w:val="1"/>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F071967"/>
    <w:multiLevelType w:val="hybridMultilevel"/>
    <w:tmpl w:val="ABA464D2"/>
    <w:lvl w:ilvl="0" w:tplc="3EB03DDC">
      <w:start w:val="1"/>
      <w:numFmt w:val="decimal"/>
      <w:lvlText w:val="%1."/>
      <w:lvlJc w:val="left"/>
      <w:pPr>
        <w:ind w:left="720" w:hanging="360"/>
      </w:pPr>
    </w:lvl>
    <w:lvl w:ilvl="1" w:tplc="7D0232C2">
      <w:start w:val="1"/>
      <w:numFmt w:val="lowerLetter"/>
      <w:lvlText w:val="%2."/>
      <w:lvlJc w:val="left"/>
      <w:pPr>
        <w:ind w:left="1440" w:hanging="360"/>
      </w:pPr>
    </w:lvl>
    <w:lvl w:ilvl="2" w:tplc="B4025FFE">
      <w:start w:val="1"/>
      <w:numFmt w:val="lowerRoman"/>
      <w:lvlText w:val="%3."/>
      <w:lvlJc w:val="right"/>
      <w:pPr>
        <w:ind w:left="2160" w:hanging="180"/>
      </w:pPr>
    </w:lvl>
    <w:lvl w:ilvl="3" w:tplc="1A081B3A">
      <w:start w:val="1"/>
      <w:numFmt w:val="decimal"/>
      <w:lvlText w:val="%4."/>
      <w:lvlJc w:val="left"/>
      <w:pPr>
        <w:ind w:left="2880" w:hanging="360"/>
      </w:pPr>
    </w:lvl>
    <w:lvl w:ilvl="4" w:tplc="BF30159A">
      <w:start w:val="1"/>
      <w:numFmt w:val="lowerLetter"/>
      <w:lvlText w:val="%5."/>
      <w:lvlJc w:val="left"/>
      <w:pPr>
        <w:ind w:left="3600" w:hanging="360"/>
      </w:pPr>
    </w:lvl>
    <w:lvl w:ilvl="5" w:tplc="37D084C8">
      <w:start w:val="1"/>
      <w:numFmt w:val="lowerRoman"/>
      <w:lvlText w:val="%6."/>
      <w:lvlJc w:val="right"/>
      <w:pPr>
        <w:ind w:left="4320" w:hanging="180"/>
      </w:pPr>
    </w:lvl>
    <w:lvl w:ilvl="6" w:tplc="58DECBB4">
      <w:start w:val="1"/>
      <w:numFmt w:val="decimal"/>
      <w:lvlText w:val="%7."/>
      <w:lvlJc w:val="left"/>
      <w:pPr>
        <w:ind w:left="5040" w:hanging="360"/>
      </w:pPr>
    </w:lvl>
    <w:lvl w:ilvl="7" w:tplc="7438052C">
      <w:start w:val="1"/>
      <w:numFmt w:val="lowerLetter"/>
      <w:lvlText w:val="%8."/>
      <w:lvlJc w:val="left"/>
      <w:pPr>
        <w:ind w:left="5760" w:hanging="360"/>
      </w:pPr>
    </w:lvl>
    <w:lvl w:ilvl="8" w:tplc="B4F225C8">
      <w:start w:val="1"/>
      <w:numFmt w:val="lowerRoman"/>
      <w:lvlText w:val="%9."/>
      <w:lvlJc w:val="right"/>
      <w:pPr>
        <w:ind w:left="6480" w:hanging="180"/>
      </w:pPr>
    </w:lvl>
  </w:abstractNum>
  <w:abstractNum w:abstractNumId="6">
    <w:nsid w:val="3D2B5B5C"/>
    <w:multiLevelType w:val="hybridMultilevel"/>
    <w:tmpl w:val="79C4F4F2"/>
    <w:lvl w:ilvl="0" w:tplc="FFFFFFFF">
      <w:start w:val="1"/>
      <w:numFmt w:val="decimal"/>
      <w:lvlText w:val="%1."/>
      <w:lvlJc w:val="left"/>
      <w:pPr>
        <w:ind w:left="720" w:hanging="360"/>
      </w:pPr>
      <w:rPr>
        <w:rFonts w:ascii="Times New Roman" w:hAnsi="Times New Roman"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39B5378"/>
    <w:multiLevelType w:val="hybridMultilevel"/>
    <w:tmpl w:val="A0044CF8"/>
    <w:lvl w:ilvl="0" w:tplc="1F4C141E">
      <w:start w:val="1"/>
      <w:numFmt w:val="decimal"/>
      <w:lvlText w:val="%1."/>
      <w:lvlJc w:val="left"/>
      <w:pPr>
        <w:ind w:left="720" w:hanging="360"/>
      </w:pPr>
      <w:rPr>
        <w:rFonts w:ascii="Times New Roman" w:hAnsi="Times New Roman" w:cs="Times New Roman" w:hint="default"/>
        <w:b/>
        <w:i w:val="0"/>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BE97562"/>
    <w:multiLevelType w:val="hybridMultilevel"/>
    <w:tmpl w:val="79C4F4F2"/>
    <w:lvl w:ilvl="0" w:tplc="9D509EFA">
      <w:start w:val="1"/>
      <w:numFmt w:val="decimal"/>
      <w:lvlText w:val="%1."/>
      <w:lvlJc w:val="left"/>
      <w:pPr>
        <w:ind w:left="720" w:hanging="360"/>
      </w:pPr>
      <w:rPr>
        <w:rFonts w:ascii="Times New Roman" w:hAnsi="Times New Roman"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EE2686C"/>
    <w:multiLevelType w:val="hybridMultilevel"/>
    <w:tmpl w:val="C45C7A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1E18A12"/>
    <w:multiLevelType w:val="hybridMultilevel"/>
    <w:tmpl w:val="268E8584"/>
    <w:lvl w:ilvl="0" w:tplc="99C80FAA">
      <w:start w:val="1"/>
      <w:numFmt w:val="decimal"/>
      <w:lvlText w:val="%1."/>
      <w:lvlJc w:val="left"/>
      <w:pPr>
        <w:ind w:left="720" w:hanging="360"/>
      </w:pPr>
    </w:lvl>
    <w:lvl w:ilvl="1" w:tplc="5D2AA304">
      <w:start w:val="1"/>
      <w:numFmt w:val="lowerLetter"/>
      <w:lvlText w:val="%2."/>
      <w:lvlJc w:val="left"/>
      <w:pPr>
        <w:ind w:left="1440" w:hanging="360"/>
      </w:pPr>
    </w:lvl>
    <w:lvl w:ilvl="2" w:tplc="67A0F7FE">
      <w:start w:val="1"/>
      <w:numFmt w:val="lowerRoman"/>
      <w:lvlText w:val="%3."/>
      <w:lvlJc w:val="right"/>
      <w:pPr>
        <w:ind w:left="2160" w:hanging="180"/>
      </w:pPr>
    </w:lvl>
    <w:lvl w:ilvl="3" w:tplc="77125358">
      <w:start w:val="1"/>
      <w:numFmt w:val="decimal"/>
      <w:lvlText w:val="%4."/>
      <w:lvlJc w:val="left"/>
      <w:pPr>
        <w:ind w:left="2880" w:hanging="360"/>
      </w:pPr>
    </w:lvl>
    <w:lvl w:ilvl="4" w:tplc="C082D364">
      <w:start w:val="1"/>
      <w:numFmt w:val="lowerLetter"/>
      <w:lvlText w:val="%5."/>
      <w:lvlJc w:val="left"/>
      <w:pPr>
        <w:ind w:left="3600" w:hanging="360"/>
      </w:pPr>
    </w:lvl>
    <w:lvl w:ilvl="5" w:tplc="19009704">
      <w:start w:val="1"/>
      <w:numFmt w:val="lowerRoman"/>
      <w:lvlText w:val="%6."/>
      <w:lvlJc w:val="right"/>
      <w:pPr>
        <w:ind w:left="4320" w:hanging="180"/>
      </w:pPr>
    </w:lvl>
    <w:lvl w:ilvl="6" w:tplc="D90E8978">
      <w:start w:val="1"/>
      <w:numFmt w:val="decimal"/>
      <w:lvlText w:val="%7."/>
      <w:lvlJc w:val="left"/>
      <w:pPr>
        <w:ind w:left="5040" w:hanging="360"/>
      </w:pPr>
    </w:lvl>
    <w:lvl w:ilvl="7" w:tplc="49F4939C">
      <w:start w:val="1"/>
      <w:numFmt w:val="lowerLetter"/>
      <w:lvlText w:val="%8."/>
      <w:lvlJc w:val="left"/>
      <w:pPr>
        <w:ind w:left="5760" w:hanging="360"/>
      </w:pPr>
    </w:lvl>
    <w:lvl w:ilvl="8" w:tplc="75C2F834">
      <w:start w:val="1"/>
      <w:numFmt w:val="lowerRoman"/>
      <w:lvlText w:val="%9."/>
      <w:lvlJc w:val="right"/>
      <w:pPr>
        <w:ind w:left="6480" w:hanging="180"/>
      </w:pPr>
    </w:lvl>
  </w:abstractNum>
  <w:abstractNum w:abstractNumId="11">
    <w:nsid w:val="5A5B2D5E"/>
    <w:multiLevelType w:val="hybridMultilevel"/>
    <w:tmpl w:val="3A7610D6"/>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AF38E6D"/>
    <w:multiLevelType w:val="hybridMultilevel"/>
    <w:tmpl w:val="1AB88212"/>
    <w:lvl w:ilvl="0" w:tplc="8DAA3EB2">
      <w:start w:val="1"/>
      <w:numFmt w:val="decimal"/>
      <w:lvlText w:val="%1."/>
      <w:lvlJc w:val="left"/>
      <w:pPr>
        <w:ind w:left="720" w:hanging="360"/>
      </w:pPr>
    </w:lvl>
    <w:lvl w:ilvl="1" w:tplc="A3FEC206">
      <w:start w:val="1"/>
      <w:numFmt w:val="lowerLetter"/>
      <w:lvlText w:val="%2."/>
      <w:lvlJc w:val="left"/>
      <w:pPr>
        <w:ind w:left="1440" w:hanging="360"/>
      </w:pPr>
    </w:lvl>
    <w:lvl w:ilvl="2" w:tplc="0D0A94BE">
      <w:start w:val="1"/>
      <w:numFmt w:val="lowerRoman"/>
      <w:lvlText w:val="%3."/>
      <w:lvlJc w:val="right"/>
      <w:pPr>
        <w:ind w:left="2160" w:hanging="180"/>
      </w:pPr>
    </w:lvl>
    <w:lvl w:ilvl="3" w:tplc="B8648DCC">
      <w:start w:val="1"/>
      <w:numFmt w:val="decimal"/>
      <w:lvlText w:val="%4."/>
      <w:lvlJc w:val="left"/>
      <w:pPr>
        <w:ind w:left="2880" w:hanging="360"/>
      </w:pPr>
    </w:lvl>
    <w:lvl w:ilvl="4" w:tplc="3974A280">
      <w:start w:val="1"/>
      <w:numFmt w:val="lowerLetter"/>
      <w:lvlText w:val="%5."/>
      <w:lvlJc w:val="left"/>
      <w:pPr>
        <w:ind w:left="3600" w:hanging="360"/>
      </w:pPr>
    </w:lvl>
    <w:lvl w:ilvl="5" w:tplc="787EE1A2">
      <w:start w:val="1"/>
      <w:numFmt w:val="lowerRoman"/>
      <w:lvlText w:val="%6."/>
      <w:lvlJc w:val="right"/>
      <w:pPr>
        <w:ind w:left="4320" w:hanging="180"/>
      </w:pPr>
    </w:lvl>
    <w:lvl w:ilvl="6" w:tplc="8FBC8AA2">
      <w:start w:val="1"/>
      <w:numFmt w:val="decimal"/>
      <w:lvlText w:val="%7."/>
      <w:lvlJc w:val="left"/>
      <w:pPr>
        <w:ind w:left="5040" w:hanging="360"/>
      </w:pPr>
    </w:lvl>
    <w:lvl w:ilvl="7" w:tplc="EAAA2336">
      <w:start w:val="1"/>
      <w:numFmt w:val="lowerLetter"/>
      <w:lvlText w:val="%8."/>
      <w:lvlJc w:val="left"/>
      <w:pPr>
        <w:ind w:left="5760" w:hanging="360"/>
      </w:pPr>
    </w:lvl>
    <w:lvl w:ilvl="8" w:tplc="303E10B2">
      <w:start w:val="1"/>
      <w:numFmt w:val="lowerRoman"/>
      <w:lvlText w:val="%9."/>
      <w:lvlJc w:val="right"/>
      <w:pPr>
        <w:ind w:left="6480" w:hanging="180"/>
      </w:pPr>
    </w:lvl>
  </w:abstractNum>
  <w:abstractNum w:abstractNumId="13">
    <w:nsid w:val="5FB91085"/>
    <w:multiLevelType w:val="hybridMultilevel"/>
    <w:tmpl w:val="0914C1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0473D89"/>
    <w:multiLevelType w:val="hybridMultilevel"/>
    <w:tmpl w:val="BE9C03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12B3EDF"/>
    <w:multiLevelType w:val="hybridMultilevel"/>
    <w:tmpl w:val="E208FF66"/>
    <w:lvl w:ilvl="0" w:tplc="B504DE30">
      <w:start w:val="1"/>
      <w:numFmt w:val="decimal"/>
      <w:lvlText w:val="%1."/>
      <w:lvlJc w:val="left"/>
      <w:pPr>
        <w:ind w:left="720" w:hanging="360"/>
      </w:pPr>
    </w:lvl>
    <w:lvl w:ilvl="1" w:tplc="62720AE8">
      <w:start w:val="1"/>
      <w:numFmt w:val="lowerLetter"/>
      <w:lvlText w:val="%2."/>
      <w:lvlJc w:val="left"/>
      <w:pPr>
        <w:ind w:left="1440" w:hanging="360"/>
      </w:pPr>
    </w:lvl>
    <w:lvl w:ilvl="2" w:tplc="B1E06266">
      <w:start w:val="1"/>
      <w:numFmt w:val="lowerRoman"/>
      <w:lvlText w:val="%3."/>
      <w:lvlJc w:val="right"/>
      <w:pPr>
        <w:ind w:left="2160" w:hanging="180"/>
      </w:pPr>
    </w:lvl>
    <w:lvl w:ilvl="3" w:tplc="545EF30A">
      <w:start w:val="1"/>
      <w:numFmt w:val="decimal"/>
      <w:lvlText w:val="%4."/>
      <w:lvlJc w:val="left"/>
      <w:pPr>
        <w:ind w:left="2880" w:hanging="360"/>
      </w:pPr>
    </w:lvl>
    <w:lvl w:ilvl="4" w:tplc="671C3BD0">
      <w:start w:val="1"/>
      <w:numFmt w:val="lowerLetter"/>
      <w:lvlText w:val="%5."/>
      <w:lvlJc w:val="left"/>
      <w:pPr>
        <w:ind w:left="3600" w:hanging="360"/>
      </w:pPr>
    </w:lvl>
    <w:lvl w:ilvl="5" w:tplc="09042BB6">
      <w:start w:val="1"/>
      <w:numFmt w:val="lowerRoman"/>
      <w:lvlText w:val="%6."/>
      <w:lvlJc w:val="right"/>
      <w:pPr>
        <w:ind w:left="4320" w:hanging="180"/>
      </w:pPr>
    </w:lvl>
    <w:lvl w:ilvl="6" w:tplc="4A38C5BC">
      <w:start w:val="1"/>
      <w:numFmt w:val="decimal"/>
      <w:lvlText w:val="%7."/>
      <w:lvlJc w:val="left"/>
      <w:pPr>
        <w:ind w:left="5040" w:hanging="360"/>
      </w:pPr>
    </w:lvl>
    <w:lvl w:ilvl="7" w:tplc="53649DCE">
      <w:start w:val="1"/>
      <w:numFmt w:val="lowerLetter"/>
      <w:lvlText w:val="%8."/>
      <w:lvlJc w:val="left"/>
      <w:pPr>
        <w:ind w:left="5760" w:hanging="360"/>
      </w:pPr>
    </w:lvl>
    <w:lvl w:ilvl="8" w:tplc="88F8184A">
      <w:start w:val="1"/>
      <w:numFmt w:val="lowerRoman"/>
      <w:lvlText w:val="%9."/>
      <w:lvlJc w:val="right"/>
      <w:pPr>
        <w:ind w:left="6480" w:hanging="180"/>
      </w:pPr>
    </w:lvl>
  </w:abstractNum>
  <w:abstractNum w:abstractNumId="16">
    <w:nsid w:val="6231478B"/>
    <w:multiLevelType w:val="hybridMultilevel"/>
    <w:tmpl w:val="E1ECA4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2F92375"/>
    <w:multiLevelType w:val="hybridMultilevel"/>
    <w:tmpl w:val="E8DCC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464603C"/>
    <w:multiLevelType w:val="hybridMultilevel"/>
    <w:tmpl w:val="B11064AA"/>
    <w:lvl w:ilvl="0" w:tplc="27D0B5F4">
      <w:start w:val="1"/>
      <w:numFmt w:val="decimal"/>
      <w:lvlText w:val="%1."/>
      <w:lvlJc w:val="left"/>
      <w:pPr>
        <w:ind w:left="420" w:hanging="360"/>
      </w:pPr>
      <w:rPr>
        <w:rFonts w:ascii="Times New Roman" w:hAnsi="Times New Roman" w:cs="Times New Roman" w:hint="default"/>
        <w:b/>
        <w:bCs/>
        <w:i w:val="0"/>
        <w:iCs/>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num w:numId="1">
    <w:abstractNumId w:val="10"/>
  </w:num>
  <w:num w:numId="2">
    <w:abstractNumId w:val="15"/>
  </w:num>
  <w:num w:numId="3">
    <w:abstractNumId w:val="5"/>
  </w:num>
  <w:num w:numId="4">
    <w:abstractNumId w:val="12"/>
  </w:num>
  <w:num w:numId="5">
    <w:abstractNumId w:val="13"/>
  </w:num>
  <w:num w:numId="6">
    <w:abstractNumId w:val="1"/>
  </w:num>
  <w:num w:numId="7">
    <w:abstractNumId w:val="2"/>
  </w:num>
  <w:num w:numId="8">
    <w:abstractNumId w:val="3"/>
  </w:num>
  <w:num w:numId="9">
    <w:abstractNumId w:val="7"/>
  </w:num>
  <w:num w:numId="10">
    <w:abstractNumId w:val="11"/>
  </w:num>
  <w:num w:numId="11">
    <w:abstractNumId w:val="4"/>
  </w:num>
  <w:num w:numId="12">
    <w:abstractNumId w:val="0"/>
  </w:num>
  <w:num w:numId="13">
    <w:abstractNumId w:val="8"/>
  </w:num>
  <w:num w:numId="14">
    <w:abstractNumId w:val="9"/>
  </w:num>
  <w:num w:numId="15">
    <w:abstractNumId w:val="6"/>
  </w:num>
  <w:num w:numId="16">
    <w:abstractNumId w:val="18"/>
  </w:num>
  <w:num w:numId="17">
    <w:abstractNumId w:val="17"/>
  </w:num>
  <w:num w:numId="18">
    <w:abstractNumId w:val="16"/>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3AC"/>
    <w:rsid w:val="00001BA8"/>
    <w:rsid w:val="0000604B"/>
    <w:rsid w:val="000119DA"/>
    <w:rsid w:val="00011F4C"/>
    <w:rsid w:val="0001317C"/>
    <w:rsid w:val="00013393"/>
    <w:rsid w:val="00024793"/>
    <w:rsid w:val="0002501C"/>
    <w:rsid w:val="000257FE"/>
    <w:rsid w:val="00027A75"/>
    <w:rsid w:val="00034182"/>
    <w:rsid w:val="0003482A"/>
    <w:rsid w:val="00036277"/>
    <w:rsid w:val="000426C1"/>
    <w:rsid w:val="0004493E"/>
    <w:rsid w:val="00046F0D"/>
    <w:rsid w:val="000507C9"/>
    <w:rsid w:val="000507EB"/>
    <w:rsid w:val="00051029"/>
    <w:rsid w:val="00051641"/>
    <w:rsid w:val="00053BC5"/>
    <w:rsid w:val="00054E52"/>
    <w:rsid w:val="00056759"/>
    <w:rsid w:val="000604A0"/>
    <w:rsid w:val="00061710"/>
    <w:rsid w:val="000627D3"/>
    <w:rsid w:val="0006584A"/>
    <w:rsid w:val="000679F4"/>
    <w:rsid w:val="000724FB"/>
    <w:rsid w:val="00076FBB"/>
    <w:rsid w:val="00077CF0"/>
    <w:rsid w:val="00087F97"/>
    <w:rsid w:val="00093255"/>
    <w:rsid w:val="000938CC"/>
    <w:rsid w:val="00095EBC"/>
    <w:rsid w:val="000967ED"/>
    <w:rsid w:val="000969D1"/>
    <w:rsid w:val="000A7183"/>
    <w:rsid w:val="000B08B1"/>
    <w:rsid w:val="000B4BFF"/>
    <w:rsid w:val="000B71AE"/>
    <w:rsid w:val="000C0115"/>
    <w:rsid w:val="000C014A"/>
    <w:rsid w:val="000C047F"/>
    <w:rsid w:val="000C7DCB"/>
    <w:rsid w:val="000D2D17"/>
    <w:rsid w:val="000D4671"/>
    <w:rsid w:val="000D68C6"/>
    <w:rsid w:val="000E09E7"/>
    <w:rsid w:val="000E4D34"/>
    <w:rsid w:val="000F7369"/>
    <w:rsid w:val="000F7D57"/>
    <w:rsid w:val="00106125"/>
    <w:rsid w:val="00110CF2"/>
    <w:rsid w:val="001120AB"/>
    <w:rsid w:val="00121CDB"/>
    <w:rsid w:val="0012355A"/>
    <w:rsid w:val="001272E9"/>
    <w:rsid w:val="001301BA"/>
    <w:rsid w:val="00132AD3"/>
    <w:rsid w:val="00137209"/>
    <w:rsid w:val="00137445"/>
    <w:rsid w:val="00137DF3"/>
    <w:rsid w:val="00137FAE"/>
    <w:rsid w:val="00143C4D"/>
    <w:rsid w:val="0014470E"/>
    <w:rsid w:val="00144E84"/>
    <w:rsid w:val="0014792A"/>
    <w:rsid w:val="00153B38"/>
    <w:rsid w:val="001646C3"/>
    <w:rsid w:val="001655EE"/>
    <w:rsid w:val="00172810"/>
    <w:rsid w:val="001732A7"/>
    <w:rsid w:val="001737D4"/>
    <w:rsid w:val="0017446C"/>
    <w:rsid w:val="001747A1"/>
    <w:rsid w:val="001804F2"/>
    <w:rsid w:val="00184303"/>
    <w:rsid w:val="001910E4"/>
    <w:rsid w:val="001920D7"/>
    <w:rsid w:val="00194430"/>
    <w:rsid w:val="001A38D6"/>
    <w:rsid w:val="001A4514"/>
    <w:rsid w:val="001A7B0D"/>
    <w:rsid w:val="001B0E3C"/>
    <w:rsid w:val="001B1278"/>
    <w:rsid w:val="001B2ABD"/>
    <w:rsid w:val="001B4FE8"/>
    <w:rsid w:val="001B529B"/>
    <w:rsid w:val="001B5616"/>
    <w:rsid w:val="001B73BE"/>
    <w:rsid w:val="001C21D3"/>
    <w:rsid w:val="001C2463"/>
    <w:rsid w:val="001C32DA"/>
    <w:rsid w:val="001C4E2C"/>
    <w:rsid w:val="001D03D7"/>
    <w:rsid w:val="001D05C7"/>
    <w:rsid w:val="001D2AEE"/>
    <w:rsid w:val="001D4959"/>
    <w:rsid w:val="001E44CE"/>
    <w:rsid w:val="001E4BFA"/>
    <w:rsid w:val="001E5546"/>
    <w:rsid w:val="001E5714"/>
    <w:rsid w:val="001E5C84"/>
    <w:rsid w:val="001E6005"/>
    <w:rsid w:val="001E67D4"/>
    <w:rsid w:val="001E6BFA"/>
    <w:rsid w:val="001E715E"/>
    <w:rsid w:val="001E729A"/>
    <w:rsid w:val="001F2440"/>
    <w:rsid w:val="001F32B6"/>
    <w:rsid w:val="001F3E11"/>
    <w:rsid w:val="001F5252"/>
    <w:rsid w:val="00200680"/>
    <w:rsid w:val="0020355B"/>
    <w:rsid w:val="002147CE"/>
    <w:rsid w:val="00214BCF"/>
    <w:rsid w:val="002176D6"/>
    <w:rsid w:val="00222D4F"/>
    <w:rsid w:val="002237E9"/>
    <w:rsid w:val="00225B54"/>
    <w:rsid w:val="00233CFC"/>
    <w:rsid w:val="002341C2"/>
    <w:rsid w:val="002358EC"/>
    <w:rsid w:val="00240A99"/>
    <w:rsid w:val="00251596"/>
    <w:rsid w:val="002573C4"/>
    <w:rsid w:val="002657D3"/>
    <w:rsid w:val="00265916"/>
    <w:rsid w:val="00274C7B"/>
    <w:rsid w:val="00275812"/>
    <w:rsid w:val="00275A9C"/>
    <w:rsid w:val="002762A4"/>
    <w:rsid w:val="00277104"/>
    <w:rsid w:val="0027752D"/>
    <w:rsid w:val="00280441"/>
    <w:rsid w:val="00280ADD"/>
    <w:rsid w:val="0028107E"/>
    <w:rsid w:val="0028166E"/>
    <w:rsid w:val="00281D7A"/>
    <w:rsid w:val="00282B28"/>
    <w:rsid w:val="002831ED"/>
    <w:rsid w:val="00283D8A"/>
    <w:rsid w:val="00283E16"/>
    <w:rsid w:val="0028462E"/>
    <w:rsid w:val="0029336F"/>
    <w:rsid w:val="00297191"/>
    <w:rsid w:val="00297E65"/>
    <w:rsid w:val="002A0F12"/>
    <w:rsid w:val="002A20F3"/>
    <w:rsid w:val="002A3124"/>
    <w:rsid w:val="002B338B"/>
    <w:rsid w:val="002B611C"/>
    <w:rsid w:val="002C13EE"/>
    <w:rsid w:val="002C18F4"/>
    <w:rsid w:val="002C5A31"/>
    <w:rsid w:val="002C68AF"/>
    <w:rsid w:val="002D19E7"/>
    <w:rsid w:val="002D3CFF"/>
    <w:rsid w:val="002D4780"/>
    <w:rsid w:val="002D5178"/>
    <w:rsid w:val="002D60E5"/>
    <w:rsid w:val="002D68B6"/>
    <w:rsid w:val="002E214F"/>
    <w:rsid w:val="002E3128"/>
    <w:rsid w:val="002E535C"/>
    <w:rsid w:val="003068DA"/>
    <w:rsid w:val="00311071"/>
    <w:rsid w:val="003122E1"/>
    <w:rsid w:val="0031299F"/>
    <w:rsid w:val="00320EAB"/>
    <w:rsid w:val="0032182F"/>
    <w:rsid w:val="00332DDB"/>
    <w:rsid w:val="00341903"/>
    <w:rsid w:val="003466AD"/>
    <w:rsid w:val="0036034F"/>
    <w:rsid w:val="00360661"/>
    <w:rsid w:val="0037028D"/>
    <w:rsid w:val="00372621"/>
    <w:rsid w:val="00375B30"/>
    <w:rsid w:val="00384944"/>
    <w:rsid w:val="0038581D"/>
    <w:rsid w:val="00385D1F"/>
    <w:rsid w:val="00387B3E"/>
    <w:rsid w:val="00393CA4"/>
    <w:rsid w:val="00395B1D"/>
    <w:rsid w:val="00397A08"/>
    <w:rsid w:val="003A218A"/>
    <w:rsid w:val="003A59DC"/>
    <w:rsid w:val="003A7396"/>
    <w:rsid w:val="003B526C"/>
    <w:rsid w:val="003B5431"/>
    <w:rsid w:val="003B70DF"/>
    <w:rsid w:val="003B78C2"/>
    <w:rsid w:val="003C1D9B"/>
    <w:rsid w:val="003C204B"/>
    <w:rsid w:val="003C2AC5"/>
    <w:rsid w:val="003C7712"/>
    <w:rsid w:val="003D0C59"/>
    <w:rsid w:val="003D4E0D"/>
    <w:rsid w:val="003D6C4C"/>
    <w:rsid w:val="003D71F5"/>
    <w:rsid w:val="003E2A1B"/>
    <w:rsid w:val="003F2E4A"/>
    <w:rsid w:val="003F60F2"/>
    <w:rsid w:val="004005E3"/>
    <w:rsid w:val="004011D4"/>
    <w:rsid w:val="0040323F"/>
    <w:rsid w:val="00406B1D"/>
    <w:rsid w:val="00407238"/>
    <w:rsid w:val="00407578"/>
    <w:rsid w:val="00410997"/>
    <w:rsid w:val="00412448"/>
    <w:rsid w:val="00413F76"/>
    <w:rsid w:val="004154D2"/>
    <w:rsid w:val="00415BCF"/>
    <w:rsid w:val="004204A3"/>
    <w:rsid w:val="00424945"/>
    <w:rsid w:val="00425408"/>
    <w:rsid w:val="004258B4"/>
    <w:rsid w:val="004259D6"/>
    <w:rsid w:val="00427E3F"/>
    <w:rsid w:val="00435194"/>
    <w:rsid w:val="00435289"/>
    <w:rsid w:val="00435FAB"/>
    <w:rsid w:val="0043649B"/>
    <w:rsid w:val="00440B70"/>
    <w:rsid w:val="00442086"/>
    <w:rsid w:val="00445A68"/>
    <w:rsid w:val="00446359"/>
    <w:rsid w:val="00450E3A"/>
    <w:rsid w:val="00450EBC"/>
    <w:rsid w:val="004515BD"/>
    <w:rsid w:val="00456970"/>
    <w:rsid w:val="00456B30"/>
    <w:rsid w:val="00457ED8"/>
    <w:rsid w:val="00460341"/>
    <w:rsid w:val="004647E4"/>
    <w:rsid w:val="00470145"/>
    <w:rsid w:val="00470D8F"/>
    <w:rsid w:val="00472705"/>
    <w:rsid w:val="004762DB"/>
    <w:rsid w:val="00484121"/>
    <w:rsid w:val="00484B07"/>
    <w:rsid w:val="0049076E"/>
    <w:rsid w:val="00491C63"/>
    <w:rsid w:val="00492053"/>
    <w:rsid w:val="004939F2"/>
    <w:rsid w:val="0049448B"/>
    <w:rsid w:val="00497293"/>
    <w:rsid w:val="004A0D8B"/>
    <w:rsid w:val="004A2CE7"/>
    <w:rsid w:val="004A3FDF"/>
    <w:rsid w:val="004A52C7"/>
    <w:rsid w:val="004A7D2E"/>
    <w:rsid w:val="004B3D63"/>
    <w:rsid w:val="004B555E"/>
    <w:rsid w:val="004B5819"/>
    <w:rsid w:val="004B6605"/>
    <w:rsid w:val="004B6771"/>
    <w:rsid w:val="004B75EC"/>
    <w:rsid w:val="004C44E8"/>
    <w:rsid w:val="004C4753"/>
    <w:rsid w:val="004D4E9A"/>
    <w:rsid w:val="004D6148"/>
    <w:rsid w:val="004D65BD"/>
    <w:rsid w:val="004D78BB"/>
    <w:rsid w:val="004D7FF6"/>
    <w:rsid w:val="004E0AB9"/>
    <w:rsid w:val="004E54DF"/>
    <w:rsid w:val="004F0564"/>
    <w:rsid w:val="004F336F"/>
    <w:rsid w:val="004F42B9"/>
    <w:rsid w:val="004F45E2"/>
    <w:rsid w:val="0050402D"/>
    <w:rsid w:val="00506B72"/>
    <w:rsid w:val="0051306C"/>
    <w:rsid w:val="005149B4"/>
    <w:rsid w:val="00517DE0"/>
    <w:rsid w:val="00521D5F"/>
    <w:rsid w:val="005267CD"/>
    <w:rsid w:val="0053268F"/>
    <w:rsid w:val="005371C5"/>
    <w:rsid w:val="00542474"/>
    <w:rsid w:val="005447B6"/>
    <w:rsid w:val="00551F07"/>
    <w:rsid w:val="00555A74"/>
    <w:rsid w:val="0056397D"/>
    <w:rsid w:val="00564D6B"/>
    <w:rsid w:val="00580817"/>
    <w:rsid w:val="00581B13"/>
    <w:rsid w:val="0058320F"/>
    <w:rsid w:val="005840CE"/>
    <w:rsid w:val="00585255"/>
    <w:rsid w:val="00586494"/>
    <w:rsid w:val="005875E4"/>
    <w:rsid w:val="00587D38"/>
    <w:rsid w:val="005912B9"/>
    <w:rsid w:val="00592425"/>
    <w:rsid w:val="005925E3"/>
    <w:rsid w:val="005966BA"/>
    <w:rsid w:val="005A2F41"/>
    <w:rsid w:val="005A343F"/>
    <w:rsid w:val="005A35FF"/>
    <w:rsid w:val="005A3DD0"/>
    <w:rsid w:val="005A68E7"/>
    <w:rsid w:val="005B07AA"/>
    <w:rsid w:val="005B1F39"/>
    <w:rsid w:val="005B2078"/>
    <w:rsid w:val="005B3630"/>
    <w:rsid w:val="005B47F3"/>
    <w:rsid w:val="005C140A"/>
    <w:rsid w:val="005D18AD"/>
    <w:rsid w:val="005D1FD2"/>
    <w:rsid w:val="005D31B2"/>
    <w:rsid w:val="005D51D4"/>
    <w:rsid w:val="005D53AC"/>
    <w:rsid w:val="005D5F4B"/>
    <w:rsid w:val="005E0799"/>
    <w:rsid w:val="005E1754"/>
    <w:rsid w:val="005E4233"/>
    <w:rsid w:val="005E6874"/>
    <w:rsid w:val="005E7707"/>
    <w:rsid w:val="005F1BCD"/>
    <w:rsid w:val="006011F4"/>
    <w:rsid w:val="00601766"/>
    <w:rsid w:val="00601BA5"/>
    <w:rsid w:val="00603F22"/>
    <w:rsid w:val="00606008"/>
    <w:rsid w:val="0061059F"/>
    <w:rsid w:val="006118B5"/>
    <w:rsid w:val="006142C8"/>
    <w:rsid w:val="00615751"/>
    <w:rsid w:val="00620968"/>
    <w:rsid w:val="00621956"/>
    <w:rsid w:val="00621AF0"/>
    <w:rsid w:val="00621CA7"/>
    <w:rsid w:val="00622232"/>
    <w:rsid w:val="0062391B"/>
    <w:rsid w:val="006266B4"/>
    <w:rsid w:val="00630DA2"/>
    <w:rsid w:val="006341DB"/>
    <w:rsid w:val="0064338A"/>
    <w:rsid w:val="006501CE"/>
    <w:rsid w:val="006516B1"/>
    <w:rsid w:val="00654614"/>
    <w:rsid w:val="00655294"/>
    <w:rsid w:val="0066082F"/>
    <w:rsid w:val="00665D4B"/>
    <w:rsid w:val="00666E03"/>
    <w:rsid w:val="00667ABE"/>
    <w:rsid w:val="00670555"/>
    <w:rsid w:val="00672AF8"/>
    <w:rsid w:val="00674C89"/>
    <w:rsid w:val="0067535C"/>
    <w:rsid w:val="00675AF5"/>
    <w:rsid w:val="0067734C"/>
    <w:rsid w:val="00677A1B"/>
    <w:rsid w:val="00677B32"/>
    <w:rsid w:val="006805BB"/>
    <w:rsid w:val="006821A3"/>
    <w:rsid w:val="00682FEE"/>
    <w:rsid w:val="006832B2"/>
    <w:rsid w:val="00684B44"/>
    <w:rsid w:val="00684C4C"/>
    <w:rsid w:val="00685211"/>
    <w:rsid w:val="00690D67"/>
    <w:rsid w:val="006A01DF"/>
    <w:rsid w:val="006A18E6"/>
    <w:rsid w:val="006A22E8"/>
    <w:rsid w:val="006A4B39"/>
    <w:rsid w:val="006A5116"/>
    <w:rsid w:val="006A6019"/>
    <w:rsid w:val="006B09AA"/>
    <w:rsid w:val="006B204E"/>
    <w:rsid w:val="006B21B5"/>
    <w:rsid w:val="006B3A10"/>
    <w:rsid w:val="006B3CB1"/>
    <w:rsid w:val="006B4A42"/>
    <w:rsid w:val="006B502C"/>
    <w:rsid w:val="006C14F5"/>
    <w:rsid w:val="006C2858"/>
    <w:rsid w:val="006C2B92"/>
    <w:rsid w:val="006C3FEB"/>
    <w:rsid w:val="006C6D9A"/>
    <w:rsid w:val="006C79A2"/>
    <w:rsid w:val="006D2795"/>
    <w:rsid w:val="006D3DC5"/>
    <w:rsid w:val="006D7DF4"/>
    <w:rsid w:val="006E2212"/>
    <w:rsid w:val="006E454C"/>
    <w:rsid w:val="006F062A"/>
    <w:rsid w:val="006F2C33"/>
    <w:rsid w:val="006F3FCE"/>
    <w:rsid w:val="006F40F9"/>
    <w:rsid w:val="00700056"/>
    <w:rsid w:val="00701404"/>
    <w:rsid w:val="007039F4"/>
    <w:rsid w:val="007068F0"/>
    <w:rsid w:val="00706AE4"/>
    <w:rsid w:val="00715581"/>
    <w:rsid w:val="00722076"/>
    <w:rsid w:val="00726991"/>
    <w:rsid w:val="00727D06"/>
    <w:rsid w:val="00727D8C"/>
    <w:rsid w:val="007309E3"/>
    <w:rsid w:val="00730BBA"/>
    <w:rsid w:val="0073518C"/>
    <w:rsid w:val="00736E70"/>
    <w:rsid w:val="0074000C"/>
    <w:rsid w:val="007409EE"/>
    <w:rsid w:val="00742FE1"/>
    <w:rsid w:val="00744000"/>
    <w:rsid w:val="00744AAB"/>
    <w:rsid w:val="0075097A"/>
    <w:rsid w:val="00750BA4"/>
    <w:rsid w:val="00751F04"/>
    <w:rsid w:val="007536DF"/>
    <w:rsid w:val="00753E86"/>
    <w:rsid w:val="00756849"/>
    <w:rsid w:val="0075697A"/>
    <w:rsid w:val="00756E11"/>
    <w:rsid w:val="00762D92"/>
    <w:rsid w:val="00763B13"/>
    <w:rsid w:val="00764328"/>
    <w:rsid w:val="007646D2"/>
    <w:rsid w:val="00764D2B"/>
    <w:rsid w:val="00764FDF"/>
    <w:rsid w:val="00765103"/>
    <w:rsid w:val="00771705"/>
    <w:rsid w:val="00774046"/>
    <w:rsid w:val="00777C41"/>
    <w:rsid w:val="00785FD9"/>
    <w:rsid w:val="0078753D"/>
    <w:rsid w:val="0078759E"/>
    <w:rsid w:val="007A560F"/>
    <w:rsid w:val="007A567F"/>
    <w:rsid w:val="007A5DAE"/>
    <w:rsid w:val="007A6273"/>
    <w:rsid w:val="007A704D"/>
    <w:rsid w:val="007A709B"/>
    <w:rsid w:val="007B3E0E"/>
    <w:rsid w:val="007B3F15"/>
    <w:rsid w:val="007B40D3"/>
    <w:rsid w:val="007B4862"/>
    <w:rsid w:val="007B4AC5"/>
    <w:rsid w:val="007B507D"/>
    <w:rsid w:val="007C069C"/>
    <w:rsid w:val="007C2C10"/>
    <w:rsid w:val="007C69D4"/>
    <w:rsid w:val="007C7F75"/>
    <w:rsid w:val="007E134D"/>
    <w:rsid w:val="007E3015"/>
    <w:rsid w:val="007E3705"/>
    <w:rsid w:val="007E567F"/>
    <w:rsid w:val="007E7912"/>
    <w:rsid w:val="007F1215"/>
    <w:rsid w:val="007F34F7"/>
    <w:rsid w:val="007F46A2"/>
    <w:rsid w:val="007F650F"/>
    <w:rsid w:val="008041D1"/>
    <w:rsid w:val="00804C89"/>
    <w:rsid w:val="00812BE2"/>
    <w:rsid w:val="0081499D"/>
    <w:rsid w:val="00814F17"/>
    <w:rsid w:val="00815EA2"/>
    <w:rsid w:val="00820028"/>
    <w:rsid w:val="00820870"/>
    <w:rsid w:val="00820DF4"/>
    <w:rsid w:val="00821234"/>
    <w:rsid w:val="008259F4"/>
    <w:rsid w:val="00827087"/>
    <w:rsid w:val="008279D6"/>
    <w:rsid w:val="00830692"/>
    <w:rsid w:val="00830FAF"/>
    <w:rsid w:val="00834EF7"/>
    <w:rsid w:val="0083673A"/>
    <w:rsid w:val="0084008C"/>
    <w:rsid w:val="00841446"/>
    <w:rsid w:val="00843624"/>
    <w:rsid w:val="00844B1C"/>
    <w:rsid w:val="00852CA3"/>
    <w:rsid w:val="00852E5A"/>
    <w:rsid w:val="008545E6"/>
    <w:rsid w:val="00860482"/>
    <w:rsid w:val="00866A84"/>
    <w:rsid w:val="00866BF1"/>
    <w:rsid w:val="0087097B"/>
    <w:rsid w:val="008779D1"/>
    <w:rsid w:val="00882C7B"/>
    <w:rsid w:val="0088335D"/>
    <w:rsid w:val="00884324"/>
    <w:rsid w:val="00891CA5"/>
    <w:rsid w:val="00891DAF"/>
    <w:rsid w:val="00892667"/>
    <w:rsid w:val="00892BD5"/>
    <w:rsid w:val="008966FB"/>
    <w:rsid w:val="00896D3C"/>
    <w:rsid w:val="008A6455"/>
    <w:rsid w:val="008B014C"/>
    <w:rsid w:val="008B0B24"/>
    <w:rsid w:val="008B528A"/>
    <w:rsid w:val="008B74BA"/>
    <w:rsid w:val="008C3894"/>
    <w:rsid w:val="008C41E7"/>
    <w:rsid w:val="008D1B8C"/>
    <w:rsid w:val="008D3E1E"/>
    <w:rsid w:val="008D664C"/>
    <w:rsid w:val="008D6CF6"/>
    <w:rsid w:val="008D7F2F"/>
    <w:rsid w:val="008E3532"/>
    <w:rsid w:val="008E5B08"/>
    <w:rsid w:val="008F065E"/>
    <w:rsid w:val="008F0EAC"/>
    <w:rsid w:val="008F20B6"/>
    <w:rsid w:val="008F31B2"/>
    <w:rsid w:val="008F44F2"/>
    <w:rsid w:val="00905EB5"/>
    <w:rsid w:val="009062F4"/>
    <w:rsid w:val="0090649A"/>
    <w:rsid w:val="00914160"/>
    <w:rsid w:val="00914708"/>
    <w:rsid w:val="00915D4E"/>
    <w:rsid w:val="009166FC"/>
    <w:rsid w:val="00923658"/>
    <w:rsid w:val="00924FDF"/>
    <w:rsid w:val="00925D06"/>
    <w:rsid w:val="0092663E"/>
    <w:rsid w:val="00930396"/>
    <w:rsid w:val="00930910"/>
    <w:rsid w:val="00931567"/>
    <w:rsid w:val="00933AEF"/>
    <w:rsid w:val="00937231"/>
    <w:rsid w:val="00937997"/>
    <w:rsid w:val="00941A5D"/>
    <w:rsid w:val="00942EFD"/>
    <w:rsid w:val="00942FFB"/>
    <w:rsid w:val="00943920"/>
    <w:rsid w:val="00943E55"/>
    <w:rsid w:val="00950351"/>
    <w:rsid w:val="00952D0B"/>
    <w:rsid w:val="00953BF1"/>
    <w:rsid w:val="00954566"/>
    <w:rsid w:val="00954C61"/>
    <w:rsid w:val="00955FA0"/>
    <w:rsid w:val="00960E96"/>
    <w:rsid w:val="009618D1"/>
    <w:rsid w:val="00961DB8"/>
    <w:rsid w:val="00963198"/>
    <w:rsid w:val="0096528C"/>
    <w:rsid w:val="0096595B"/>
    <w:rsid w:val="00966051"/>
    <w:rsid w:val="00967110"/>
    <w:rsid w:val="00970035"/>
    <w:rsid w:val="00970330"/>
    <w:rsid w:val="009706E1"/>
    <w:rsid w:val="0098167D"/>
    <w:rsid w:val="00981FC4"/>
    <w:rsid w:val="00983210"/>
    <w:rsid w:val="009836F5"/>
    <w:rsid w:val="00983BA2"/>
    <w:rsid w:val="00984822"/>
    <w:rsid w:val="00986924"/>
    <w:rsid w:val="009909F2"/>
    <w:rsid w:val="00990AC7"/>
    <w:rsid w:val="009919C8"/>
    <w:rsid w:val="00993262"/>
    <w:rsid w:val="00994EC4"/>
    <w:rsid w:val="0099783F"/>
    <w:rsid w:val="009A1BFC"/>
    <w:rsid w:val="009A1D27"/>
    <w:rsid w:val="009A3849"/>
    <w:rsid w:val="009A4188"/>
    <w:rsid w:val="009A4C0E"/>
    <w:rsid w:val="009A517B"/>
    <w:rsid w:val="009B0113"/>
    <w:rsid w:val="009B1111"/>
    <w:rsid w:val="009B2540"/>
    <w:rsid w:val="009B4AAF"/>
    <w:rsid w:val="009B5721"/>
    <w:rsid w:val="009B6135"/>
    <w:rsid w:val="009C48C4"/>
    <w:rsid w:val="009C669E"/>
    <w:rsid w:val="009D061F"/>
    <w:rsid w:val="009D0FA3"/>
    <w:rsid w:val="009D6020"/>
    <w:rsid w:val="009D6308"/>
    <w:rsid w:val="009E1EB4"/>
    <w:rsid w:val="009E3FDD"/>
    <w:rsid w:val="009F250C"/>
    <w:rsid w:val="009F2A29"/>
    <w:rsid w:val="009F37CF"/>
    <w:rsid w:val="009F3AC6"/>
    <w:rsid w:val="00A002F7"/>
    <w:rsid w:val="00A03C75"/>
    <w:rsid w:val="00A04D8A"/>
    <w:rsid w:val="00A0504F"/>
    <w:rsid w:val="00A11B31"/>
    <w:rsid w:val="00A11B68"/>
    <w:rsid w:val="00A226F1"/>
    <w:rsid w:val="00A23C81"/>
    <w:rsid w:val="00A33ADE"/>
    <w:rsid w:val="00A3436B"/>
    <w:rsid w:val="00A35523"/>
    <w:rsid w:val="00A37E62"/>
    <w:rsid w:val="00A41F93"/>
    <w:rsid w:val="00A42792"/>
    <w:rsid w:val="00A43000"/>
    <w:rsid w:val="00A43E12"/>
    <w:rsid w:val="00A51ECA"/>
    <w:rsid w:val="00A541E2"/>
    <w:rsid w:val="00A546BB"/>
    <w:rsid w:val="00A54853"/>
    <w:rsid w:val="00A5565B"/>
    <w:rsid w:val="00A564E2"/>
    <w:rsid w:val="00A600F9"/>
    <w:rsid w:val="00A60432"/>
    <w:rsid w:val="00A609B7"/>
    <w:rsid w:val="00A63937"/>
    <w:rsid w:val="00A655A0"/>
    <w:rsid w:val="00A6737C"/>
    <w:rsid w:val="00A6783F"/>
    <w:rsid w:val="00A67F05"/>
    <w:rsid w:val="00A7038E"/>
    <w:rsid w:val="00A7195D"/>
    <w:rsid w:val="00A73DBB"/>
    <w:rsid w:val="00A74B33"/>
    <w:rsid w:val="00A77B59"/>
    <w:rsid w:val="00A864A8"/>
    <w:rsid w:val="00A86BA9"/>
    <w:rsid w:val="00A91EFE"/>
    <w:rsid w:val="00A93999"/>
    <w:rsid w:val="00A93F28"/>
    <w:rsid w:val="00A947C2"/>
    <w:rsid w:val="00A95D9B"/>
    <w:rsid w:val="00AA099A"/>
    <w:rsid w:val="00AA55F3"/>
    <w:rsid w:val="00AB1BB5"/>
    <w:rsid w:val="00AB2F74"/>
    <w:rsid w:val="00AB4677"/>
    <w:rsid w:val="00AB636E"/>
    <w:rsid w:val="00AB68DC"/>
    <w:rsid w:val="00AC01DD"/>
    <w:rsid w:val="00AC573B"/>
    <w:rsid w:val="00AC6390"/>
    <w:rsid w:val="00AC651C"/>
    <w:rsid w:val="00AC79C5"/>
    <w:rsid w:val="00AD328C"/>
    <w:rsid w:val="00AD4822"/>
    <w:rsid w:val="00AE0FDC"/>
    <w:rsid w:val="00AE4663"/>
    <w:rsid w:val="00AE7355"/>
    <w:rsid w:val="00AF4B05"/>
    <w:rsid w:val="00AF6DA2"/>
    <w:rsid w:val="00B03E65"/>
    <w:rsid w:val="00B04659"/>
    <w:rsid w:val="00B04D64"/>
    <w:rsid w:val="00B060A7"/>
    <w:rsid w:val="00B077BD"/>
    <w:rsid w:val="00B1248D"/>
    <w:rsid w:val="00B14170"/>
    <w:rsid w:val="00B148BC"/>
    <w:rsid w:val="00B15B2B"/>
    <w:rsid w:val="00B162BD"/>
    <w:rsid w:val="00B2366E"/>
    <w:rsid w:val="00B23D8A"/>
    <w:rsid w:val="00B26392"/>
    <w:rsid w:val="00B32AE1"/>
    <w:rsid w:val="00B33D08"/>
    <w:rsid w:val="00B34157"/>
    <w:rsid w:val="00B350EC"/>
    <w:rsid w:val="00B367F7"/>
    <w:rsid w:val="00B40124"/>
    <w:rsid w:val="00B40A71"/>
    <w:rsid w:val="00B40DE3"/>
    <w:rsid w:val="00B45DC4"/>
    <w:rsid w:val="00B51DC7"/>
    <w:rsid w:val="00B53CCA"/>
    <w:rsid w:val="00B54232"/>
    <w:rsid w:val="00B5526E"/>
    <w:rsid w:val="00B576B2"/>
    <w:rsid w:val="00B61FC4"/>
    <w:rsid w:val="00B64E71"/>
    <w:rsid w:val="00B667D1"/>
    <w:rsid w:val="00B7549B"/>
    <w:rsid w:val="00B90608"/>
    <w:rsid w:val="00B912F4"/>
    <w:rsid w:val="00B93979"/>
    <w:rsid w:val="00B961F3"/>
    <w:rsid w:val="00B97C09"/>
    <w:rsid w:val="00BA22F2"/>
    <w:rsid w:val="00BA7781"/>
    <w:rsid w:val="00BA7C7C"/>
    <w:rsid w:val="00BB3029"/>
    <w:rsid w:val="00BB3B27"/>
    <w:rsid w:val="00BB5634"/>
    <w:rsid w:val="00BB7A6F"/>
    <w:rsid w:val="00BC02DC"/>
    <w:rsid w:val="00BC0310"/>
    <w:rsid w:val="00BC0479"/>
    <w:rsid w:val="00BC285C"/>
    <w:rsid w:val="00BC2DCB"/>
    <w:rsid w:val="00BC3E1C"/>
    <w:rsid w:val="00BC47A2"/>
    <w:rsid w:val="00BC5D81"/>
    <w:rsid w:val="00BC6A73"/>
    <w:rsid w:val="00BD0055"/>
    <w:rsid w:val="00BD0B0B"/>
    <w:rsid w:val="00BD0B80"/>
    <w:rsid w:val="00BD1E58"/>
    <w:rsid w:val="00BD4915"/>
    <w:rsid w:val="00BD4F2C"/>
    <w:rsid w:val="00BE2B9F"/>
    <w:rsid w:val="00BE2E05"/>
    <w:rsid w:val="00BE646B"/>
    <w:rsid w:val="00BE6E4D"/>
    <w:rsid w:val="00BE7ABC"/>
    <w:rsid w:val="00BE7CFC"/>
    <w:rsid w:val="00C010F2"/>
    <w:rsid w:val="00C10559"/>
    <w:rsid w:val="00C20D7A"/>
    <w:rsid w:val="00C25294"/>
    <w:rsid w:val="00C25E67"/>
    <w:rsid w:val="00C33C6D"/>
    <w:rsid w:val="00C3544C"/>
    <w:rsid w:val="00C35E41"/>
    <w:rsid w:val="00C369DD"/>
    <w:rsid w:val="00C40449"/>
    <w:rsid w:val="00C406AE"/>
    <w:rsid w:val="00C46D67"/>
    <w:rsid w:val="00C511B4"/>
    <w:rsid w:val="00C51EF9"/>
    <w:rsid w:val="00C538BA"/>
    <w:rsid w:val="00C546BA"/>
    <w:rsid w:val="00C570B5"/>
    <w:rsid w:val="00C60925"/>
    <w:rsid w:val="00C6248B"/>
    <w:rsid w:val="00C7396A"/>
    <w:rsid w:val="00C75630"/>
    <w:rsid w:val="00C76542"/>
    <w:rsid w:val="00C77B17"/>
    <w:rsid w:val="00C80BBF"/>
    <w:rsid w:val="00C85333"/>
    <w:rsid w:val="00C8749E"/>
    <w:rsid w:val="00C90BCB"/>
    <w:rsid w:val="00C93243"/>
    <w:rsid w:val="00C94E53"/>
    <w:rsid w:val="00C960A3"/>
    <w:rsid w:val="00CA0DF8"/>
    <w:rsid w:val="00CA6463"/>
    <w:rsid w:val="00CB1F19"/>
    <w:rsid w:val="00CB5605"/>
    <w:rsid w:val="00CB5BBD"/>
    <w:rsid w:val="00CB7CFB"/>
    <w:rsid w:val="00CC3096"/>
    <w:rsid w:val="00CC6943"/>
    <w:rsid w:val="00CD3BA0"/>
    <w:rsid w:val="00CD5826"/>
    <w:rsid w:val="00CD5DF1"/>
    <w:rsid w:val="00CD7756"/>
    <w:rsid w:val="00CE0C44"/>
    <w:rsid w:val="00CE0D02"/>
    <w:rsid w:val="00CE6140"/>
    <w:rsid w:val="00CE7C15"/>
    <w:rsid w:val="00CE7C7A"/>
    <w:rsid w:val="00CF212D"/>
    <w:rsid w:val="00CF4A8F"/>
    <w:rsid w:val="00CF4B84"/>
    <w:rsid w:val="00D007D3"/>
    <w:rsid w:val="00D01AF7"/>
    <w:rsid w:val="00D02CCC"/>
    <w:rsid w:val="00D04A75"/>
    <w:rsid w:val="00D11DDE"/>
    <w:rsid w:val="00D1342C"/>
    <w:rsid w:val="00D14B87"/>
    <w:rsid w:val="00D15035"/>
    <w:rsid w:val="00D15303"/>
    <w:rsid w:val="00D1796E"/>
    <w:rsid w:val="00D20400"/>
    <w:rsid w:val="00D20D1F"/>
    <w:rsid w:val="00D217C2"/>
    <w:rsid w:val="00D26F69"/>
    <w:rsid w:val="00D2749F"/>
    <w:rsid w:val="00D30AA7"/>
    <w:rsid w:val="00D30EC3"/>
    <w:rsid w:val="00D31C13"/>
    <w:rsid w:val="00D3208C"/>
    <w:rsid w:val="00D354D9"/>
    <w:rsid w:val="00D358C4"/>
    <w:rsid w:val="00D36AC1"/>
    <w:rsid w:val="00D50FF5"/>
    <w:rsid w:val="00D54C42"/>
    <w:rsid w:val="00D56674"/>
    <w:rsid w:val="00D6427B"/>
    <w:rsid w:val="00D645A6"/>
    <w:rsid w:val="00D658A3"/>
    <w:rsid w:val="00D66DC2"/>
    <w:rsid w:val="00D71326"/>
    <w:rsid w:val="00D73212"/>
    <w:rsid w:val="00D742BE"/>
    <w:rsid w:val="00D763F5"/>
    <w:rsid w:val="00D8198F"/>
    <w:rsid w:val="00D82890"/>
    <w:rsid w:val="00D86054"/>
    <w:rsid w:val="00D86EC6"/>
    <w:rsid w:val="00D87A10"/>
    <w:rsid w:val="00D9184A"/>
    <w:rsid w:val="00D923B5"/>
    <w:rsid w:val="00D949C5"/>
    <w:rsid w:val="00D95C88"/>
    <w:rsid w:val="00D97650"/>
    <w:rsid w:val="00D9B4EB"/>
    <w:rsid w:val="00DA5328"/>
    <w:rsid w:val="00DA606D"/>
    <w:rsid w:val="00DA62B3"/>
    <w:rsid w:val="00DB2914"/>
    <w:rsid w:val="00DB5EE0"/>
    <w:rsid w:val="00DB62A2"/>
    <w:rsid w:val="00DB69C1"/>
    <w:rsid w:val="00DB7107"/>
    <w:rsid w:val="00DC3C9A"/>
    <w:rsid w:val="00DC5AAB"/>
    <w:rsid w:val="00DD1C1B"/>
    <w:rsid w:val="00DD3248"/>
    <w:rsid w:val="00DD5AB4"/>
    <w:rsid w:val="00DD6FCD"/>
    <w:rsid w:val="00DE2651"/>
    <w:rsid w:val="00DE451B"/>
    <w:rsid w:val="00DE5B4F"/>
    <w:rsid w:val="00DF17BD"/>
    <w:rsid w:val="00DF2551"/>
    <w:rsid w:val="00DF3180"/>
    <w:rsid w:val="00DF367E"/>
    <w:rsid w:val="00DF3F98"/>
    <w:rsid w:val="00DF45BD"/>
    <w:rsid w:val="00E00085"/>
    <w:rsid w:val="00E01863"/>
    <w:rsid w:val="00E03848"/>
    <w:rsid w:val="00E03A63"/>
    <w:rsid w:val="00E05622"/>
    <w:rsid w:val="00E10E7D"/>
    <w:rsid w:val="00E119AD"/>
    <w:rsid w:val="00E1791E"/>
    <w:rsid w:val="00E2289D"/>
    <w:rsid w:val="00E25424"/>
    <w:rsid w:val="00E3124E"/>
    <w:rsid w:val="00E34779"/>
    <w:rsid w:val="00E3571F"/>
    <w:rsid w:val="00E35CAA"/>
    <w:rsid w:val="00E36DA2"/>
    <w:rsid w:val="00E37232"/>
    <w:rsid w:val="00E37B04"/>
    <w:rsid w:val="00E440BB"/>
    <w:rsid w:val="00E51971"/>
    <w:rsid w:val="00E54A5F"/>
    <w:rsid w:val="00E55BB9"/>
    <w:rsid w:val="00E6076F"/>
    <w:rsid w:val="00E6634E"/>
    <w:rsid w:val="00E667CD"/>
    <w:rsid w:val="00E67975"/>
    <w:rsid w:val="00E67A65"/>
    <w:rsid w:val="00E67D2A"/>
    <w:rsid w:val="00E67EFD"/>
    <w:rsid w:val="00E70BD1"/>
    <w:rsid w:val="00E70EBE"/>
    <w:rsid w:val="00E74575"/>
    <w:rsid w:val="00E7542B"/>
    <w:rsid w:val="00E754C8"/>
    <w:rsid w:val="00E806D5"/>
    <w:rsid w:val="00E80B68"/>
    <w:rsid w:val="00E80D26"/>
    <w:rsid w:val="00E83CB4"/>
    <w:rsid w:val="00E84B1F"/>
    <w:rsid w:val="00E8556C"/>
    <w:rsid w:val="00E874A5"/>
    <w:rsid w:val="00E90E74"/>
    <w:rsid w:val="00E92C62"/>
    <w:rsid w:val="00E95204"/>
    <w:rsid w:val="00E95B1F"/>
    <w:rsid w:val="00E97CE8"/>
    <w:rsid w:val="00E97EA4"/>
    <w:rsid w:val="00EA27AA"/>
    <w:rsid w:val="00EA2FC9"/>
    <w:rsid w:val="00EA4213"/>
    <w:rsid w:val="00EA4519"/>
    <w:rsid w:val="00EA4B22"/>
    <w:rsid w:val="00EB3F0C"/>
    <w:rsid w:val="00EC57D1"/>
    <w:rsid w:val="00EC7252"/>
    <w:rsid w:val="00ED04D3"/>
    <w:rsid w:val="00ED19F6"/>
    <w:rsid w:val="00ED2160"/>
    <w:rsid w:val="00ED2D04"/>
    <w:rsid w:val="00ED5534"/>
    <w:rsid w:val="00EE227B"/>
    <w:rsid w:val="00EE3F38"/>
    <w:rsid w:val="00EE54C3"/>
    <w:rsid w:val="00EF1B30"/>
    <w:rsid w:val="00EF2158"/>
    <w:rsid w:val="00EF3946"/>
    <w:rsid w:val="00EF5D13"/>
    <w:rsid w:val="00EF6FDD"/>
    <w:rsid w:val="00EF77E6"/>
    <w:rsid w:val="00F0018B"/>
    <w:rsid w:val="00F017F1"/>
    <w:rsid w:val="00F062A4"/>
    <w:rsid w:val="00F064FB"/>
    <w:rsid w:val="00F065DA"/>
    <w:rsid w:val="00F10135"/>
    <w:rsid w:val="00F12F8F"/>
    <w:rsid w:val="00F1347D"/>
    <w:rsid w:val="00F17557"/>
    <w:rsid w:val="00F17E7B"/>
    <w:rsid w:val="00F21FC2"/>
    <w:rsid w:val="00F23078"/>
    <w:rsid w:val="00F24C30"/>
    <w:rsid w:val="00F25FD3"/>
    <w:rsid w:val="00F27A4F"/>
    <w:rsid w:val="00F27D11"/>
    <w:rsid w:val="00F315FF"/>
    <w:rsid w:val="00F341E7"/>
    <w:rsid w:val="00F355FB"/>
    <w:rsid w:val="00F40080"/>
    <w:rsid w:val="00F40F3C"/>
    <w:rsid w:val="00F42EA1"/>
    <w:rsid w:val="00F463EA"/>
    <w:rsid w:val="00F47393"/>
    <w:rsid w:val="00F50026"/>
    <w:rsid w:val="00F511B1"/>
    <w:rsid w:val="00F51686"/>
    <w:rsid w:val="00F53F6E"/>
    <w:rsid w:val="00F54045"/>
    <w:rsid w:val="00F54475"/>
    <w:rsid w:val="00F63192"/>
    <w:rsid w:val="00F631A5"/>
    <w:rsid w:val="00F65EEA"/>
    <w:rsid w:val="00F66DCB"/>
    <w:rsid w:val="00F7294A"/>
    <w:rsid w:val="00F73623"/>
    <w:rsid w:val="00F744D8"/>
    <w:rsid w:val="00F74587"/>
    <w:rsid w:val="00F7578B"/>
    <w:rsid w:val="00F80C18"/>
    <w:rsid w:val="00F90163"/>
    <w:rsid w:val="00F90B13"/>
    <w:rsid w:val="00FA3D87"/>
    <w:rsid w:val="00FB097E"/>
    <w:rsid w:val="00FC239B"/>
    <w:rsid w:val="00FC3584"/>
    <w:rsid w:val="00FC4DF8"/>
    <w:rsid w:val="00FC530C"/>
    <w:rsid w:val="00FC7098"/>
    <w:rsid w:val="00FD06A1"/>
    <w:rsid w:val="00FD06E2"/>
    <w:rsid w:val="00FD100E"/>
    <w:rsid w:val="00FD1AE0"/>
    <w:rsid w:val="00FD1DA0"/>
    <w:rsid w:val="00FD35C3"/>
    <w:rsid w:val="00FE0315"/>
    <w:rsid w:val="00FE3084"/>
    <w:rsid w:val="00FE44EA"/>
    <w:rsid w:val="00FE4711"/>
    <w:rsid w:val="00FE51AB"/>
    <w:rsid w:val="00FE633C"/>
    <w:rsid w:val="00FE6BD8"/>
    <w:rsid w:val="00FF07BB"/>
    <w:rsid w:val="00FF3AD9"/>
    <w:rsid w:val="00FF5F30"/>
    <w:rsid w:val="00FF6278"/>
    <w:rsid w:val="00FF6E90"/>
    <w:rsid w:val="00FF7571"/>
    <w:rsid w:val="00FF78ED"/>
    <w:rsid w:val="00FF7C1E"/>
    <w:rsid w:val="01150CC6"/>
    <w:rsid w:val="01295DE8"/>
    <w:rsid w:val="015F1F54"/>
    <w:rsid w:val="016F1C73"/>
    <w:rsid w:val="01E56420"/>
    <w:rsid w:val="0239AB22"/>
    <w:rsid w:val="0291658B"/>
    <w:rsid w:val="029374D6"/>
    <w:rsid w:val="02CFD68E"/>
    <w:rsid w:val="03411062"/>
    <w:rsid w:val="03582BB8"/>
    <w:rsid w:val="037731A5"/>
    <w:rsid w:val="038C71AA"/>
    <w:rsid w:val="03B41D9F"/>
    <w:rsid w:val="03EE35CC"/>
    <w:rsid w:val="042D838B"/>
    <w:rsid w:val="04847C6B"/>
    <w:rsid w:val="04BEFEEF"/>
    <w:rsid w:val="04D44CD1"/>
    <w:rsid w:val="04D8D44F"/>
    <w:rsid w:val="04E654DC"/>
    <w:rsid w:val="04FF5DEB"/>
    <w:rsid w:val="05026C14"/>
    <w:rsid w:val="05092485"/>
    <w:rsid w:val="059E296C"/>
    <w:rsid w:val="05B02A7D"/>
    <w:rsid w:val="05B2A74B"/>
    <w:rsid w:val="05B68371"/>
    <w:rsid w:val="05BDA5E8"/>
    <w:rsid w:val="05E579AB"/>
    <w:rsid w:val="06305D43"/>
    <w:rsid w:val="067216AE"/>
    <w:rsid w:val="06E7E779"/>
    <w:rsid w:val="06F009CE"/>
    <w:rsid w:val="072F32A0"/>
    <w:rsid w:val="07378EC0"/>
    <w:rsid w:val="073C44D6"/>
    <w:rsid w:val="073DB778"/>
    <w:rsid w:val="07439640"/>
    <w:rsid w:val="0755110B"/>
    <w:rsid w:val="0765D9A1"/>
    <w:rsid w:val="079D6317"/>
    <w:rsid w:val="07A585C1"/>
    <w:rsid w:val="07D350B6"/>
    <w:rsid w:val="07E15001"/>
    <w:rsid w:val="083DC16A"/>
    <w:rsid w:val="0841E061"/>
    <w:rsid w:val="085342A5"/>
    <w:rsid w:val="08567994"/>
    <w:rsid w:val="086DBD43"/>
    <w:rsid w:val="08843AB3"/>
    <w:rsid w:val="0896DD45"/>
    <w:rsid w:val="0899A5D4"/>
    <w:rsid w:val="08C1F38C"/>
    <w:rsid w:val="091BC268"/>
    <w:rsid w:val="096BDF8A"/>
    <w:rsid w:val="0974A16C"/>
    <w:rsid w:val="09980861"/>
    <w:rsid w:val="09A5419E"/>
    <w:rsid w:val="09D3F7AD"/>
    <w:rsid w:val="0AD9BF26"/>
    <w:rsid w:val="0ADD6840"/>
    <w:rsid w:val="0B07339E"/>
    <w:rsid w:val="0B4F25CF"/>
    <w:rsid w:val="0B7C1528"/>
    <w:rsid w:val="0B83C475"/>
    <w:rsid w:val="0B92476C"/>
    <w:rsid w:val="0BE5652B"/>
    <w:rsid w:val="0C54DFE0"/>
    <w:rsid w:val="0C74A6F9"/>
    <w:rsid w:val="0C89DAD6"/>
    <w:rsid w:val="0CB0A02A"/>
    <w:rsid w:val="0CC5124E"/>
    <w:rsid w:val="0D313FBC"/>
    <w:rsid w:val="0D3C0142"/>
    <w:rsid w:val="0D62150D"/>
    <w:rsid w:val="0D785068"/>
    <w:rsid w:val="0D95E7BA"/>
    <w:rsid w:val="0E0AB2A8"/>
    <w:rsid w:val="0E6169AC"/>
    <w:rsid w:val="0E77D02F"/>
    <w:rsid w:val="0E8C6CEB"/>
    <w:rsid w:val="0EA2CB26"/>
    <w:rsid w:val="0EC66A5C"/>
    <w:rsid w:val="0ECCDD4C"/>
    <w:rsid w:val="0ECD3000"/>
    <w:rsid w:val="0F5EBBBB"/>
    <w:rsid w:val="0F704448"/>
    <w:rsid w:val="101B32BB"/>
    <w:rsid w:val="107132AB"/>
    <w:rsid w:val="10A12F22"/>
    <w:rsid w:val="10AD51D1"/>
    <w:rsid w:val="10EAAB11"/>
    <w:rsid w:val="10F16C9B"/>
    <w:rsid w:val="116AE8F0"/>
    <w:rsid w:val="117D1CC1"/>
    <w:rsid w:val="11E69029"/>
    <w:rsid w:val="122F5F7E"/>
    <w:rsid w:val="12354D0D"/>
    <w:rsid w:val="1270ACFA"/>
    <w:rsid w:val="1288684A"/>
    <w:rsid w:val="12AE51E4"/>
    <w:rsid w:val="12BD0FD4"/>
    <w:rsid w:val="130513D3"/>
    <w:rsid w:val="1307E841"/>
    <w:rsid w:val="1318ED22"/>
    <w:rsid w:val="1324CF44"/>
    <w:rsid w:val="133F16F2"/>
    <w:rsid w:val="1340F63A"/>
    <w:rsid w:val="13774003"/>
    <w:rsid w:val="137AE539"/>
    <w:rsid w:val="137F8460"/>
    <w:rsid w:val="1390A72F"/>
    <w:rsid w:val="13AFF61E"/>
    <w:rsid w:val="13C5B4E1"/>
    <w:rsid w:val="13CEEF4B"/>
    <w:rsid w:val="142459C3"/>
    <w:rsid w:val="1447602D"/>
    <w:rsid w:val="1494ED87"/>
    <w:rsid w:val="14B92CEE"/>
    <w:rsid w:val="14E6B867"/>
    <w:rsid w:val="14F1B48E"/>
    <w:rsid w:val="151C4266"/>
    <w:rsid w:val="152BC01E"/>
    <w:rsid w:val="156ABFAC"/>
    <w:rsid w:val="15A42E78"/>
    <w:rsid w:val="15A4E3A3"/>
    <w:rsid w:val="15D9F984"/>
    <w:rsid w:val="16677E1A"/>
    <w:rsid w:val="171D13B9"/>
    <w:rsid w:val="1734128F"/>
    <w:rsid w:val="175EB5E1"/>
    <w:rsid w:val="177D50B7"/>
    <w:rsid w:val="17D33F32"/>
    <w:rsid w:val="1824B109"/>
    <w:rsid w:val="184C14EC"/>
    <w:rsid w:val="18539ACD"/>
    <w:rsid w:val="1888F79A"/>
    <w:rsid w:val="18A40535"/>
    <w:rsid w:val="18AD2E6E"/>
    <w:rsid w:val="18B7AF6E"/>
    <w:rsid w:val="18EBEDF8"/>
    <w:rsid w:val="18EE80D1"/>
    <w:rsid w:val="18FFDCF7"/>
    <w:rsid w:val="1927B695"/>
    <w:rsid w:val="192B7575"/>
    <w:rsid w:val="1936244D"/>
    <w:rsid w:val="195D9CC1"/>
    <w:rsid w:val="1968DD42"/>
    <w:rsid w:val="19BE8692"/>
    <w:rsid w:val="1A19D1E0"/>
    <w:rsid w:val="1A5C219D"/>
    <w:rsid w:val="1A6BB351"/>
    <w:rsid w:val="1B0A7623"/>
    <w:rsid w:val="1B199B70"/>
    <w:rsid w:val="1B49F701"/>
    <w:rsid w:val="1B5D4DEA"/>
    <w:rsid w:val="1B64CD99"/>
    <w:rsid w:val="1B7765F7"/>
    <w:rsid w:val="1B831AFD"/>
    <w:rsid w:val="1B919481"/>
    <w:rsid w:val="1C7195BC"/>
    <w:rsid w:val="1C83F814"/>
    <w:rsid w:val="1C87E002"/>
    <w:rsid w:val="1C897EF3"/>
    <w:rsid w:val="1CB70711"/>
    <w:rsid w:val="1CC30CD3"/>
    <w:rsid w:val="1CCE22D8"/>
    <w:rsid w:val="1CDA4944"/>
    <w:rsid w:val="1D1DD645"/>
    <w:rsid w:val="1D27182B"/>
    <w:rsid w:val="1D2EBA8A"/>
    <w:rsid w:val="1D733218"/>
    <w:rsid w:val="1DE9FEBD"/>
    <w:rsid w:val="1E0ED24B"/>
    <w:rsid w:val="1E193A4F"/>
    <w:rsid w:val="1E36AC87"/>
    <w:rsid w:val="1E4E0027"/>
    <w:rsid w:val="1E539C60"/>
    <w:rsid w:val="1E5A972A"/>
    <w:rsid w:val="1E879331"/>
    <w:rsid w:val="1F3F8B6E"/>
    <w:rsid w:val="1F5E4E6B"/>
    <w:rsid w:val="1F5E7284"/>
    <w:rsid w:val="1F735ABF"/>
    <w:rsid w:val="1F8557A0"/>
    <w:rsid w:val="1FF5A885"/>
    <w:rsid w:val="2028B8F8"/>
    <w:rsid w:val="20380473"/>
    <w:rsid w:val="203CDA78"/>
    <w:rsid w:val="2052B4F2"/>
    <w:rsid w:val="207F208F"/>
    <w:rsid w:val="209BB806"/>
    <w:rsid w:val="20BA1573"/>
    <w:rsid w:val="20BAACEB"/>
    <w:rsid w:val="20C1CC78"/>
    <w:rsid w:val="20E36161"/>
    <w:rsid w:val="2160B783"/>
    <w:rsid w:val="2177833E"/>
    <w:rsid w:val="218A86EE"/>
    <w:rsid w:val="21B52D79"/>
    <w:rsid w:val="21D47492"/>
    <w:rsid w:val="21E4F9F6"/>
    <w:rsid w:val="21F9F292"/>
    <w:rsid w:val="21FD1A9B"/>
    <w:rsid w:val="226CB051"/>
    <w:rsid w:val="227AED62"/>
    <w:rsid w:val="22B23DC9"/>
    <w:rsid w:val="2341CA3E"/>
    <w:rsid w:val="2347D3A7"/>
    <w:rsid w:val="235CE8F9"/>
    <w:rsid w:val="2363E4BE"/>
    <w:rsid w:val="23674663"/>
    <w:rsid w:val="236D6AD4"/>
    <w:rsid w:val="23864054"/>
    <w:rsid w:val="238FECD3"/>
    <w:rsid w:val="23E91338"/>
    <w:rsid w:val="23F8828A"/>
    <w:rsid w:val="242E575F"/>
    <w:rsid w:val="243CE244"/>
    <w:rsid w:val="2479ED6E"/>
    <w:rsid w:val="24906959"/>
    <w:rsid w:val="24910228"/>
    <w:rsid w:val="249A680C"/>
    <w:rsid w:val="24A9682E"/>
    <w:rsid w:val="24B32706"/>
    <w:rsid w:val="24C1327A"/>
    <w:rsid w:val="24CD4DE5"/>
    <w:rsid w:val="24E3A408"/>
    <w:rsid w:val="250D833D"/>
    <w:rsid w:val="25127591"/>
    <w:rsid w:val="2547C659"/>
    <w:rsid w:val="2566234F"/>
    <w:rsid w:val="25CFC699"/>
    <w:rsid w:val="2635A6DB"/>
    <w:rsid w:val="269C3A78"/>
    <w:rsid w:val="27050ED5"/>
    <w:rsid w:val="271A145E"/>
    <w:rsid w:val="2778F8D8"/>
    <w:rsid w:val="27814EC9"/>
    <w:rsid w:val="27C0C106"/>
    <w:rsid w:val="2819F6D5"/>
    <w:rsid w:val="2838CF9C"/>
    <w:rsid w:val="2852AA9C"/>
    <w:rsid w:val="2859977C"/>
    <w:rsid w:val="285FFF11"/>
    <w:rsid w:val="2863B0EF"/>
    <w:rsid w:val="286F5F34"/>
    <w:rsid w:val="287071E7"/>
    <w:rsid w:val="28F52295"/>
    <w:rsid w:val="290F07BD"/>
    <w:rsid w:val="29280C01"/>
    <w:rsid w:val="297661E9"/>
    <w:rsid w:val="29B282CD"/>
    <w:rsid w:val="29B2A01F"/>
    <w:rsid w:val="29CF1D50"/>
    <w:rsid w:val="29E28DCE"/>
    <w:rsid w:val="29FD718A"/>
    <w:rsid w:val="2A21C368"/>
    <w:rsid w:val="2A4B005B"/>
    <w:rsid w:val="2A8E5ADD"/>
    <w:rsid w:val="2A94B3D1"/>
    <w:rsid w:val="2A9E85A2"/>
    <w:rsid w:val="2B0434C3"/>
    <w:rsid w:val="2B15486F"/>
    <w:rsid w:val="2B69015D"/>
    <w:rsid w:val="2BE71B6F"/>
    <w:rsid w:val="2C181035"/>
    <w:rsid w:val="2C8EB19A"/>
    <w:rsid w:val="2CEF1F53"/>
    <w:rsid w:val="2CF76514"/>
    <w:rsid w:val="2CFB24BD"/>
    <w:rsid w:val="2D2A604F"/>
    <w:rsid w:val="2D5A2D51"/>
    <w:rsid w:val="2D7AEE78"/>
    <w:rsid w:val="2D7BD415"/>
    <w:rsid w:val="2D9CBAAD"/>
    <w:rsid w:val="2DB23FCE"/>
    <w:rsid w:val="2DE4684C"/>
    <w:rsid w:val="2E1E2342"/>
    <w:rsid w:val="2E1FE5F5"/>
    <w:rsid w:val="2E218120"/>
    <w:rsid w:val="2E2811DF"/>
    <w:rsid w:val="2E3385D2"/>
    <w:rsid w:val="2E8480BF"/>
    <w:rsid w:val="2EDE172D"/>
    <w:rsid w:val="2F5C0989"/>
    <w:rsid w:val="2F5FCE98"/>
    <w:rsid w:val="2F758D5F"/>
    <w:rsid w:val="2FAC3F93"/>
    <w:rsid w:val="2FFEA0E6"/>
    <w:rsid w:val="30565841"/>
    <w:rsid w:val="30638D97"/>
    <w:rsid w:val="306752E8"/>
    <w:rsid w:val="308A388B"/>
    <w:rsid w:val="31136E0D"/>
    <w:rsid w:val="3127F5DF"/>
    <w:rsid w:val="313A5073"/>
    <w:rsid w:val="3142ED03"/>
    <w:rsid w:val="316D65C3"/>
    <w:rsid w:val="319CA054"/>
    <w:rsid w:val="320376B3"/>
    <w:rsid w:val="320D4C51"/>
    <w:rsid w:val="324E2BA7"/>
    <w:rsid w:val="325D54EE"/>
    <w:rsid w:val="32642EEF"/>
    <w:rsid w:val="32EB19FE"/>
    <w:rsid w:val="32F7BDE4"/>
    <w:rsid w:val="330C2FBC"/>
    <w:rsid w:val="3357035D"/>
    <w:rsid w:val="33617591"/>
    <w:rsid w:val="336391B2"/>
    <w:rsid w:val="338B136E"/>
    <w:rsid w:val="338E83F0"/>
    <w:rsid w:val="33A859ED"/>
    <w:rsid w:val="33ADD226"/>
    <w:rsid w:val="33C19B9A"/>
    <w:rsid w:val="33D49C72"/>
    <w:rsid w:val="33E63C9C"/>
    <w:rsid w:val="34199F68"/>
    <w:rsid w:val="3429865F"/>
    <w:rsid w:val="344C1948"/>
    <w:rsid w:val="3472A713"/>
    <w:rsid w:val="34BC68A1"/>
    <w:rsid w:val="34BF6A35"/>
    <w:rsid w:val="34DF3C68"/>
    <w:rsid w:val="34F17F67"/>
    <w:rsid w:val="34F48880"/>
    <w:rsid w:val="354C48A4"/>
    <w:rsid w:val="35634649"/>
    <w:rsid w:val="35764837"/>
    <w:rsid w:val="35820CFD"/>
    <w:rsid w:val="35854786"/>
    <w:rsid w:val="36413B8D"/>
    <w:rsid w:val="369FFC08"/>
    <w:rsid w:val="36B7677F"/>
    <w:rsid w:val="37166F7A"/>
    <w:rsid w:val="373F8D98"/>
    <w:rsid w:val="374FBE2B"/>
    <w:rsid w:val="376D7D50"/>
    <w:rsid w:val="37DDE781"/>
    <w:rsid w:val="37E98E2A"/>
    <w:rsid w:val="37EE42A5"/>
    <w:rsid w:val="3803E9C5"/>
    <w:rsid w:val="38202DBD"/>
    <w:rsid w:val="3853B8FF"/>
    <w:rsid w:val="385E8491"/>
    <w:rsid w:val="38672BA2"/>
    <w:rsid w:val="38890928"/>
    <w:rsid w:val="388A852E"/>
    <w:rsid w:val="388DFF51"/>
    <w:rsid w:val="38CE3398"/>
    <w:rsid w:val="38D4A9FB"/>
    <w:rsid w:val="38DA1812"/>
    <w:rsid w:val="38EF1047"/>
    <w:rsid w:val="3919BEDF"/>
    <w:rsid w:val="3942C9CA"/>
    <w:rsid w:val="394464EB"/>
    <w:rsid w:val="394AF78A"/>
    <w:rsid w:val="398FD9C4"/>
    <w:rsid w:val="39955B4F"/>
    <w:rsid w:val="39A11474"/>
    <w:rsid w:val="39D9A7C5"/>
    <w:rsid w:val="3A247592"/>
    <w:rsid w:val="3A494F98"/>
    <w:rsid w:val="3A5B6541"/>
    <w:rsid w:val="3A7EBF1F"/>
    <w:rsid w:val="3A7FE0B3"/>
    <w:rsid w:val="3A8C853A"/>
    <w:rsid w:val="3AD0411E"/>
    <w:rsid w:val="3AEE6CC9"/>
    <w:rsid w:val="3B167C5B"/>
    <w:rsid w:val="3B1D6109"/>
    <w:rsid w:val="3B2BFD49"/>
    <w:rsid w:val="3B467C6F"/>
    <w:rsid w:val="3B551F2E"/>
    <w:rsid w:val="3B612EAE"/>
    <w:rsid w:val="3BCA6F98"/>
    <w:rsid w:val="3BEB4B37"/>
    <w:rsid w:val="3BF319BE"/>
    <w:rsid w:val="3BFAB8D9"/>
    <w:rsid w:val="3C2122B7"/>
    <w:rsid w:val="3CC75709"/>
    <w:rsid w:val="3CCE9CA1"/>
    <w:rsid w:val="3CD42153"/>
    <w:rsid w:val="3CD741A9"/>
    <w:rsid w:val="3D3D3835"/>
    <w:rsid w:val="3D503002"/>
    <w:rsid w:val="3D58828C"/>
    <w:rsid w:val="3DE8D3AC"/>
    <w:rsid w:val="3DED234F"/>
    <w:rsid w:val="3E93647C"/>
    <w:rsid w:val="3E9A2042"/>
    <w:rsid w:val="3F54DB67"/>
    <w:rsid w:val="3FA9DA86"/>
    <w:rsid w:val="3FC0DDAD"/>
    <w:rsid w:val="402B3FA2"/>
    <w:rsid w:val="404FEA85"/>
    <w:rsid w:val="40D5F8D3"/>
    <w:rsid w:val="40FB97CC"/>
    <w:rsid w:val="414AA276"/>
    <w:rsid w:val="416ECA3E"/>
    <w:rsid w:val="4173FDF0"/>
    <w:rsid w:val="41811038"/>
    <w:rsid w:val="41979C0F"/>
    <w:rsid w:val="41C4A953"/>
    <w:rsid w:val="41CA673C"/>
    <w:rsid w:val="4250D9C8"/>
    <w:rsid w:val="4251F55E"/>
    <w:rsid w:val="425E137D"/>
    <w:rsid w:val="427FFAE6"/>
    <w:rsid w:val="428CE4C1"/>
    <w:rsid w:val="42AA7ED0"/>
    <w:rsid w:val="42B1D17D"/>
    <w:rsid w:val="42B8F772"/>
    <w:rsid w:val="4311EC85"/>
    <w:rsid w:val="431E055C"/>
    <w:rsid w:val="433B2A9B"/>
    <w:rsid w:val="434B802E"/>
    <w:rsid w:val="436C1994"/>
    <w:rsid w:val="436D7EB3"/>
    <w:rsid w:val="439FE231"/>
    <w:rsid w:val="439FE92F"/>
    <w:rsid w:val="43A886C0"/>
    <w:rsid w:val="43D27E76"/>
    <w:rsid w:val="43F47546"/>
    <w:rsid w:val="43F86580"/>
    <w:rsid w:val="440AE103"/>
    <w:rsid w:val="442E3DF8"/>
    <w:rsid w:val="443088DD"/>
    <w:rsid w:val="4492E3FB"/>
    <w:rsid w:val="449ADEB5"/>
    <w:rsid w:val="44A192B3"/>
    <w:rsid w:val="44CF92CF"/>
    <w:rsid w:val="454FDFD9"/>
    <w:rsid w:val="45517E1F"/>
    <w:rsid w:val="45527B53"/>
    <w:rsid w:val="455308A9"/>
    <w:rsid w:val="45A073F7"/>
    <w:rsid w:val="45C64E3C"/>
    <w:rsid w:val="45D3011F"/>
    <w:rsid w:val="4646FA33"/>
    <w:rsid w:val="46D526F5"/>
    <w:rsid w:val="46EF530D"/>
    <w:rsid w:val="4709B4CF"/>
    <w:rsid w:val="471171E5"/>
    <w:rsid w:val="473585C2"/>
    <w:rsid w:val="47386B2C"/>
    <w:rsid w:val="47749B3E"/>
    <w:rsid w:val="47D76CCE"/>
    <w:rsid w:val="47E6E1DC"/>
    <w:rsid w:val="485BE8B4"/>
    <w:rsid w:val="485FCBC7"/>
    <w:rsid w:val="48F181C3"/>
    <w:rsid w:val="4911FFCF"/>
    <w:rsid w:val="49EBF075"/>
    <w:rsid w:val="4A067F93"/>
    <w:rsid w:val="4A1B81B2"/>
    <w:rsid w:val="4A1CB735"/>
    <w:rsid w:val="4A4996F0"/>
    <w:rsid w:val="4A95AAC8"/>
    <w:rsid w:val="4AB2D6E3"/>
    <w:rsid w:val="4AED30BE"/>
    <w:rsid w:val="4B1713EF"/>
    <w:rsid w:val="4B37EB52"/>
    <w:rsid w:val="4BEAABC3"/>
    <w:rsid w:val="4C137A9C"/>
    <w:rsid w:val="4C260E7B"/>
    <w:rsid w:val="4C292285"/>
    <w:rsid w:val="4C6322ED"/>
    <w:rsid w:val="4C64746F"/>
    <w:rsid w:val="4C786F39"/>
    <w:rsid w:val="4C7A2208"/>
    <w:rsid w:val="4C9DFC7D"/>
    <w:rsid w:val="4C9E11E2"/>
    <w:rsid w:val="4CA52CE9"/>
    <w:rsid w:val="4CB65E73"/>
    <w:rsid w:val="4CC326E2"/>
    <w:rsid w:val="4CF09A4D"/>
    <w:rsid w:val="4D10AE04"/>
    <w:rsid w:val="4D21E833"/>
    <w:rsid w:val="4D2FBE7E"/>
    <w:rsid w:val="4D845149"/>
    <w:rsid w:val="4DA04EA7"/>
    <w:rsid w:val="4DAB660F"/>
    <w:rsid w:val="4DB5D047"/>
    <w:rsid w:val="4DC57CFE"/>
    <w:rsid w:val="4DC7C275"/>
    <w:rsid w:val="4E3A74E5"/>
    <w:rsid w:val="4E442E04"/>
    <w:rsid w:val="4E769A01"/>
    <w:rsid w:val="4EA5CBE7"/>
    <w:rsid w:val="4EDFDF08"/>
    <w:rsid w:val="4EF976CB"/>
    <w:rsid w:val="4F095403"/>
    <w:rsid w:val="4F16B76F"/>
    <w:rsid w:val="4F395B3F"/>
    <w:rsid w:val="4F549105"/>
    <w:rsid w:val="4F5AD6F3"/>
    <w:rsid w:val="4F6BDA51"/>
    <w:rsid w:val="4F897994"/>
    <w:rsid w:val="4F911FE2"/>
    <w:rsid w:val="4FB9B1EF"/>
    <w:rsid w:val="4FBD1376"/>
    <w:rsid w:val="4FEA8512"/>
    <w:rsid w:val="50537106"/>
    <w:rsid w:val="5079B210"/>
    <w:rsid w:val="507E5E3F"/>
    <w:rsid w:val="51154F1F"/>
    <w:rsid w:val="5170B2A6"/>
    <w:rsid w:val="5176ABEC"/>
    <w:rsid w:val="51A1353B"/>
    <w:rsid w:val="51A9F904"/>
    <w:rsid w:val="51E19642"/>
    <w:rsid w:val="51FCC4F8"/>
    <w:rsid w:val="520A4FCA"/>
    <w:rsid w:val="52158271"/>
    <w:rsid w:val="52257909"/>
    <w:rsid w:val="523E714F"/>
    <w:rsid w:val="525E08D9"/>
    <w:rsid w:val="52A940F7"/>
    <w:rsid w:val="52AFC0E2"/>
    <w:rsid w:val="52B127FE"/>
    <w:rsid w:val="52FCF773"/>
    <w:rsid w:val="5341DC51"/>
    <w:rsid w:val="53612E5B"/>
    <w:rsid w:val="5373516A"/>
    <w:rsid w:val="53BAF57E"/>
    <w:rsid w:val="53E51336"/>
    <w:rsid w:val="544A8849"/>
    <w:rsid w:val="545D0B20"/>
    <w:rsid w:val="54C7CDC0"/>
    <w:rsid w:val="54D2DDE6"/>
    <w:rsid w:val="54E66DD2"/>
    <w:rsid w:val="550C624B"/>
    <w:rsid w:val="5512DA53"/>
    <w:rsid w:val="5541F08C"/>
    <w:rsid w:val="554AE35C"/>
    <w:rsid w:val="55554F0F"/>
    <w:rsid w:val="5561D5BE"/>
    <w:rsid w:val="559C1631"/>
    <w:rsid w:val="55A4CBD9"/>
    <w:rsid w:val="55DD7188"/>
    <w:rsid w:val="56150652"/>
    <w:rsid w:val="567541A1"/>
    <w:rsid w:val="56E0ABBD"/>
    <w:rsid w:val="571A041C"/>
    <w:rsid w:val="5720AFDB"/>
    <w:rsid w:val="5720DD91"/>
    <w:rsid w:val="577AAADF"/>
    <w:rsid w:val="579C2F4D"/>
    <w:rsid w:val="57DEDD92"/>
    <w:rsid w:val="57E06CDB"/>
    <w:rsid w:val="57EACD1C"/>
    <w:rsid w:val="581DC01F"/>
    <w:rsid w:val="584A2D9C"/>
    <w:rsid w:val="58782E87"/>
    <w:rsid w:val="5878856C"/>
    <w:rsid w:val="58C17FAE"/>
    <w:rsid w:val="593A16E6"/>
    <w:rsid w:val="594CA714"/>
    <w:rsid w:val="597BE2A6"/>
    <w:rsid w:val="59A4ECF2"/>
    <w:rsid w:val="59DAAC48"/>
    <w:rsid w:val="59E24023"/>
    <w:rsid w:val="59F6BCF6"/>
    <w:rsid w:val="5A6659AE"/>
    <w:rsid w:val="5A7B93FF"/>
    <w:rsid w:val="5A8F65B9"/>
    <w:rsid w:val="5A8F987A"/>
    <w:rsid w:val="5AA6D084"/>
    <w:rsid w:val="5AC8DD49"/>
    <w:rsid w:val="5ADD2096"/>
    <w:rsid w:val="5B068F20"/>
    <w:rsid w:val="5B2E6424"/>
    <w:rsid w:val="5B85B96C"/>
    <w:rsid w:val="5BAFAF58"/>
    <w:rsid w:val="5BCB6B7E"/>
    <w:rsid w:val="5BCEA909"/>
    <w:rsid w:val="5C215EF0"/>
    <w:rsid w:val="5C7EBA18"/>
    <w:rsid w:val="5C8AAE01"/>
    <w:rsid w:val="5CCA82BB"/>
    <w:rsid w:val="5CF13142"/>
    <w:rsid w:val="5CF74B67"/>
    <w:rsid w:val="5D1D4549"/>
    <w:rsid w:val="5D29EB55"/>
    <w:rsid w:val="5D701D43"/>
    <w:rsid w:val="5D740001"/>
    <w:rsid w:val="5DD64A36"/>
    <w:rsid w:val="5E24A824"/>
    <w:rsid w:val="5E46CD56"/>
    <w:rsid w:val="5E61CA89"/>
    <w:rsid w:val="5E70ADC2"/>
    <w:rsid w:val="5EC01290"/>
    <w:rsid w:val="5ED5CCCD"/>
    <w:rsid w:val="5EE52CA2"/>
    <w:rsid w:val="5EF40579"/>
    <w:rsid w:val="5F1769A4"/>
    <w:rsid w:val="5F6E9BA2"/>
    <w:rsid w:val="5FBBE898"/>
    <w:rsid w:val="5FF91609"/>
    <w:rsid w:val="5FFB7707"/>
    <w:rsid w:val="60338211"/>
    <w:rsid w:val="6038594A"/>
    <w:rsid w:val="604042F6"/>
    <w:rsid w:val="607B4E24"/>
    <w:rsid w:val="609C5C0E"/>
    <w:rsid w:val="60A76DAC"/>
    <w:rsid w:val="60C9DAFD"/>
    <w:rsid w:val="60E8AFDF"/>
    <w:rsid w:val="6137D6B8"/>
    <w:rsid w:val="615E8C81"/>
    <w:rsid w:val="6166B1DA"/>
    <w:rsid w:val="6194FA88"/>
    <w:rsid w:val="61ACB06B"/>
    <w:rsid w:val="61B851E2"/>
    <w:rsid w:val="61FA32E7"/>
    <w:rsid w:val="6215E790"/>
    <w:rsid w:val="621BE1D8"/>
    <w:rsid w:val="624B5157"/>
    <w:rsid w:val="628E2A5D"/>
    <w:rsid w:val="62D3908B"/>
    <w:rsid w:val="62F3895A"/>
    <w:rsid w:val="62F4FF51"/>
    <w:rsid w:val="6325F0EE"/>
    <w:rsid w:val="6357532B"/>
    <w:rsid w:val="6378078C"/>
    <w:rsid w:val="63F9CF3B"/>
    <w:rsid w:val="63FBCA2C"/>
    <w:rsid w:val="64058DC8"/>
    <w:rsid w:val="642F86B4"/>
    <w:rsid w:val="64536FB9"/>
    <w:rsid w:val="6463BCFF"/>
    <w:rsid w:val="647CE55C"/>
    <w:rsid w:val="649DF1A2"/>
    <w:rsid w:val="64F46710"/>
    <w:rsid w:val="64FD93CF"/>
    <w:rsid w:val="650C91A2"/>
    <w:rsid w:val="651311ED"/>
    <w:rsid w:val="657977FF"/>
    <w:rsid w:val="65837D7B"/>
    <w:rsid w:val="65992FE3"/>
    <w:rsid w:val="65CA2AFB"/>
    <w:rsid w:val="65D3F331"/>
    <w:rsid w:val="65F08E9B"/>
    <w:rsid w:val="6601BCAC"/>
    <w:rsid w:val="6604E1A2"/>
    <w:rsid w:val="663DE193"/>
    <w:rsid w:val="666032A7"/>
    <w:rsid w:val="6699C6A3"/>
    <w:rsid w:val="66BA01CE"/>
    <w:rsid w:val="66C82984"/>
    <w:rsid w:val="66FF6E3E"/>
    <w:rsid w:val="670FBFAB"/>
    <w:rsid w:val="674DFF19"/>
    <w:rsid w:val="67F2DA51"/>
    <w:rsid w:val="681BF1EF"/>
    <w:rsid w:val="68CD8804"/>
    <w:rsid w:val="68E09EDD"/>
    <w:rsid w:val="68EA7AF9"/>
    <w:rsid w:val="692565E2"/>
    <w:rsid w:val="69912077"/>
    <w:rsid w:val="69C93848"/>
    <w:rsid w:val="69D6D2BD"/>
    <w:rsid w:val="6A00A8F2"/>
    <w:rsid w:val="6A0A0C96"/>
    <w:rsid w:val="6A251AA6"/>
    <w:rsid w:val="6A30C25D"/>
    <w:rsid w:val="6A3EA5A6"/>
    <w:rsid w:val="6A439DD4"/>
    <w:rsid w:val="6A4434E3"/>
    <w:rsid w:val="6A8EF1D7"/>
    <w:rsid w:val="6AA85EE1"/>
    <w:rsid w:val="6AEE83AD"/>
    <w:rsid w:val="6B057A8C"/>
    <w:rsid w:val="6B1892DC"/>
    <w:rsid w:val="6B354DD9"/>
    <w:rsid w:val="6B81B390"/>
    <w:rsid w:val="6B8B4EE2"/>
    <w:rsid w:val="6BB39EA8"/>
    <w:rsid w:val="6BE0615C"/>
    <w:rsid w:val="6BED85FE"/>
    <w:rsid w:val="6C087167"/>
    <w:rsid w:val="6C3ACE1F"/>
    <w:rsid w:val="6C61BE18"/>
    <w:rsid w:val="6C70AA12"/>
    <w:rsid w:val="6C7F9D78"/>
    <w:rsid w:val="6CD58FCC"/>
    <w:rsid w:val="6CEEF6F8"/>
    <w:rsid w:val="6D0CC0B1"/>
    <w:rsid w:val="6D25CF0D"/>
    <w:rsid w:val="6DB3C42B"/>
    <w:rsid w:val="6DC85A9A"/>
    <w:rsid w:val="6E13D7A0"/>
    <w:rsid w:val="6E3FA894"/>
    <w:rsid w:val="6E94DFEE"/>
    <w:rsid w:val="6ED9D6DD"/>
    <w:rsid w:val="6EF7ADCD"/>
    <w:rsid w:val="6F4978B9"/>
    <w:rsid w:val="6F518A39"/>
    <w:rsid w:val="6F994C92"/>
    <w:rsid w:val="6FAC1B96"/>
    <w:rsid w:val="6FB1B0CC"/>
    <w:rsid w:val="702E98BB"/>
    <w:rsid w:val="7099BB1B"/>
    <w:rsid w:val="709B27CE"/>
    <w:rsid w:val="70E4E0F1"/>
    <w:rsid w:val="71743844"/>
    <w:rsid w:val="717C1E68"/>
    <w:rsid w:val="71C46154"/>
    <w:rsid w:val="71D1EC4D"/>
    <w:rsid w:val="7216DF55"/>
    <w:rsid w:val="7222AF20"/>
    <w:rsid w:val="725A01C3"/>
    <w:rsid w:val="725F7626"/>
    <w:rsid w:val="7288C8E5"/>
    <w:rsid w:val="72BB0052"/>
    <w:rsid w:val="733E45BC"/>
    <w:rsid w:val="73592054"/>
    <w:rsid w:val="737DEC9E"/>
    <w:rsid w:val="739E269C"/>
    <w:rsid w:val="73D87816"/>
    <w:rsid w:val="73DC1541"/>
    <w:rsid w:val="74365278"/>
    <w:rsid w:val="74407AD3"/>
    <w:rsid w:val="747149EF"/>
    <w:rsid w:val="74AB6A34"/>
    <w:rsid w:val="74AD2563"/>
    <w:rsid w:val="74B834FC"/>
    <w:rsid w:val="7514C4C4"/>
    <w:rsid w:val="7525328F"/>
    <w:rsid w:val="756FAC0B"/>
    <w:rsid w:val="759FDB03"/>
    <w:rsid w:val="75A4E048"/>
    <w:rsid w:val="7600D0D4"/>
    <w:rsid w:val="7654055D"/>
    <w:rsid w:val="7658670E"/>
    <w:rsid w:val="768AFEEF"/>
    <w:rsid w:val="76D0B476"/>
    <w:rsid w:val="76D6CCB4"/>
    <w:rsid w:val="7718448D"/>
    <w:rsid w:val="7752B9AB"/>
    <w:rsid w:val="775BDFFB"/>
    <w:rsid w:val="7791D4D2"/>
    <w:rsid w:val="7799531A"/>
    <w:rsid w:val="77A9B774"/>
    <w:rsid w:val="781744D6"/>
    <w:rsid w:val="784A30D6"/>
    <w:rsid w:val="7860DF81"/>
    <w:rsid w:val="78617C7F"/>
    <w:rsid w:val="78B67AE9"/>
    <w:rsid w:val="78C5F6B9"/>
    <w:rsid w:val="78DE7D65"/>
    <w:rsid w:val="79081650"/>
    <w:rsid w:val="791176A7"/>
    <w:rsid w:val="793B1E93"/>
    <w:rsid w:val="798E688F"/>
    <w:rsid w:val="79E934BA"/>
    <w:rsid w:val="7A09BB3D"/>
    <w:rsid w:val="7A241EBB"/>
    <w:rsid w:val="7A30D560"/>
    <w:rsid w:val="7A3894AE"/>
    <w:rsid w:val="7A3A3FF4"/>
    <w:rsid w:val="7A6CB19B"/>
    <w:rsid w:val="7A739EF3"/>
    <w:rsid w:val="7A789B11"/>
    <w:rsid w:val="7A7A2742"/>
    <w:rsid w:val="7AB7530F"/>
    <w:rsid w:val="7ACF1EC6"/>
    <w:rsid w:val="7AD858A6"/>
    <w:rsid w:val="7ADF8F54"/>
    <w:rsid w:val="7AEFC9EC"/>
    <w:rsid w:val="7B0B8FDE"/>
    <w:rsid w:val="7B34B56A"/>
    <w:rsid w:val="7BC987ED"/>
    <w:rsid w:val="7BCFCD6B"/>
    <w:rsid w:val="7C05C001"/>
    <w:rsid w:val="7CBD8DC6"/>
    <w:rsid w:val="7CCB3467"/>
    <w:rsid w:val="7CCF713C"/>
    <w:rsid w:val="7D802193"/>
    <w:rsid w:val="7D93FADC"/>
    <w:rsid w:val="7DC4EFC7"/>
    <w:rsid w:val="7DDF7689"/>
    <w:rsid w:val="7E099AA9"/>
    <w:rsid w:val="7E0DCBE4"/>
    <w:rsid w:val="7E0EA17B"/>
    <w:rsid w:val="7E331899"/>
    <w:rsid w:val="7E4AC85A"/>
    <w:rsid w:val="7ED1FC3F"/>
    <w:rsid w:val="7F1B8087"/>
    <w:rsid w:val="7F750D48"/>
    <w:rsid w:val="7FC9FDC5"/>
    <w:rsid w:val="7FD7E371"/>
    <w:rsid w:val="7FE002F3"/>
    <w:rsid w:val="7FF05E3C"/>
    <w:rsid w:val="7FFD73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7DDE0"/>
  <w15:chartTrackingRefBased/>
  <w15:docId w15:val="{825AB70D-4D16-4245-9303-C6638197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11B1"/>
    <w:pPr>
      <w:keepNext/>
      <w:keepLines/>
      <w:spacing w:before="240" w:after="0"/>
      <w:outlineLvl w:val="0"/>
    </w:pPr>
    <w:rPr>
      <w:rFonts w:ascii="Times New Roman" w:eastAsiaTheme="majorEastAsia" w:hAnsi="Times New Roman" w:cstheme="majorBidi"/>
      <w:b/>
      <w:color w:val="000000" w:themeColor="text1"/>
      <w:szCs w:val="32"/>
    </w:rPr>
  </w:style>
  <w:style w:type="paragraph" w:styleId="2">
    <w:name w:val="heading 2"/>
    <w:basedOn w:val="a"/>
    <w:next w:val="a"/>
    <w:link w:val="20"/>
    <w:uiPriority w:val="9"/>
    <w:unhideWhenUsed/>
    <w:qFormat/>
    <w:rsid w:val="006C6D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5D53A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normaltextrun">
    <w:name w:val="normaltextrun"/>
    <w:basedOn w:val="a0"/>
    <w:rsid w:val="005D53AC"/>
  </w:style>
  <w:style w:type="character" w:customStyle="1" w:styleId="eop">
    <w:name w:val="eop"/>
    <w:basedOn w:val="a0"/>
    <w:rsid w:val="005D53AC"/>
  </w:style>
  <w:style w:type="paragraph" w:styleId="a3">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4"/>
    <w:uiPriority w:val="34"/>
    <w:qFormat/>
    <w:rsid w:val="005D53AC"/>
    <w:pPr>
      <w:ind w:left="720"/>
      <w:contextualSpacing/>
    </w:pPr>
  </w:style>
  <w:style w:type="paragraph" w:styleId="a5">
    <w:name w:val="header"/>
    <w:aliases w:val="HD,HD + Justified,Left:  0&quot;,Hanging:  0.5&quot;"/>
    <w:basedOn w:val="a"/>
    <w:link w:val="a6"/>
    <w:uiPriority w:val="99"/>
    <w:unhideWhenUsed/>
    <w:rsid w:val="00E70BD1"/>
    <w:pPr>
      <w:tabs>
        <w:tab w:val="center" w:pos="4819"/>
        <w:tab w:val="right" w:pos="9639"/>
      </w:tabs>
      <w:spacing w:after="0" w:line="240" w:lineRule="auto"/>
    </w:pPr>
    <w:rPr>
      <w:rFonts w:ascii="Times New Roman" w:hAnsi="Times New Roman" w:cs="Times New Roman"/>
      <w:kern w:val="0"/>
      <w14:ligatures w14:val="none"/>
    </w:rPr>
  </w:style>
  <w:style w:type="character" w:customStyle="1" w:styleId="a6">
    <w:name w:val="Верхній колонтитул Знак"/>
    <w:aliases w:val="HD Знак,HD + Justified Знак,Left:  0&quot; Знак,Hanging:  0.5&quot; Знак"/>
    <w:basedOn w:val="a0"/>
    <w:link w:val="a5"/>
    <w:uiPriority w:val="99"/>
    <w:rsid w:val="00E70BD1"/>
    <w:rPr>
      <w:rFonts w:ascii="Times New Roman" w:hAnsi="Times New Roman" w:cs="Times New Roman"/>
      <w:kern w:val="0"/>
      <w14:ligatures w14:val="none"/>
    </w:rPr>
  </w:style>
  <w:style w:type="paragraph" w:customStyle="1" w:styleId="LO-normal">
    <w:name w:val="LO-normal"/>
    <w:qFormat/>
    <w:rsid w:val="00E70BD1"/>
    <w:pPr>
      <w:suppressAutoHyphens/>
      <w:spacing w:after="0" w:line="240" w:lineRule="auto"/>
    </w:pPr>
    <w:rPr>
      <w:rFonts w:ascii="Arial" w:eastAsia="Arial" w:hAnsi="Arial" w:cs="Arial"/>
      <w:kern w:val="0"/>
      <w:sz w:val="20"/>
      <w:szCs w:val="20"/>
      <w:lang w:val="en-GB" w:eastAsia="zh-CN" w:bidi="hi-IN"/>
      <w14:ligatures w14:val="none"/>
    </w:rPr>
  </w:style>
  <w:style w:type="character" w:styleId="a7">
    <w:name w:val="Emphasis"/>
    <w:basedOn w:val="a0"/>
    <w:uiPriority w:val="20"/>
    <w:qFormat/>
    <w:rsid w:val="00E70BD1"/>
    <w:rPr>
      <w:i/>
      <w:iCs/>
    </w:rPr>
  </w:style>
  <w:style w:type="character" w:customStyle="1" w:styleId="a4">
    <w:name w:val="Абзац списку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3"/>
    <w:uiPriority w:val="34"/>
    <w:qFormat/>
    <w:locked/>
    <w:rsid w:val="00620968"/>
  </w:style>
  <w:style w:type="table" w:styleId="a8">
    <w:name w:val="Table Grid"/>
    <w:basedOn w:val="a1"/>
    <w:uiPriority w:val="59"/>
    <w:rsid w:val="0062096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C6D9A"/>
    <w:rPr>
      <w:rFonts w:asciiTheme="majorHAnsi" w:eastAsiaTheme="majorEastAsia" w:hAnsiTheme="majorHAnsi" w:cstheme="majorBidi"/>
      <w:color w:val="2F5496" w:themeColor="accent1" w:themeShade="BF"/>
      <w:sz w:val="26"/>
      <w:szCs w:val="26"/>
    </w:rPr>
  </w:style>
  <w:style w:type="paragraph" w:styleId="a9">
    <w:name w:val="Normal (Web)"/>
    <w:basedOn w:val="a"/>
    <w:uiPriority w:val="99"/>
    <w:semiHidden/>
    <w:unhideWhenUsed/>
    <w:rsid w:val="00D15303"/>
    <w:rPr>
      <w:rFonts w:ascii="Times New Roman" w:hAnsi="Times New Roman" w:cs="Times New Roman"/>
      <w:sz w:val="24"/>
      <w:szCs w:val="24"/>
    </w:rPr>
  </w:style>
  <w:style w:type="character" w:customStyle="1" w:styleId="10">
    <w:name w:val="Заголовок 1 Знак"/>
    <w:basedOn w:val="a0"/>
    <w:link w:val="1"/>
    <w:uiPriority w:val="9"/>
    <w:rsid w:val="00F511B1"/>
    <w:rPr>
      <w:rFonts w:ascii="Times New Roman" w:eastAsiaTheme="majorEastAsia" w:hAnsi="Times New Roman" w:cstheme="majorBidi"/>
      <w:b/>
      <w:color w:val="000000" w:themeColor="text1"/>
      <w:szCs w:val="32"/>
    </w:rPr>
  </w:style>
  <w:style w:type="character" w:customStyle="1" w:styleId="11">
    <w:name w:val="Згадати1"/>
    <w:basedOn w:val="a0"/>
    <w:uiPriority w:val="99"/>
    <w:unhideWhenUsed/>
    <w:rPr>
      <w:color w:val="2B579A"/>
      <w:shd w:val="clear" w:color="auto" w:fill="E6E6E6"/>
    </w:r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TOC Heading"/>
    <w:basedOn w:val="1"/>
    <w:next w:val="a"/>
    <w:uiPriority w:val="39"/>
    <w:unhideWhenUsed/>
    <w:qFormat/>
    <w:rsid w:val="00820028"/>
    <w:pPr>
      <w:outlineLvl w:val="9"/>
    </w:pPr>
    <w:rPr>
      <w:kern w:val="0"/>
      <w:lang w:eastAsia="uk-UA"/>
      <w14:ligatures w14:val="none"/>
    </w:rPr>
  </w:style>
  <w:style w:type="paragraph" w:styleId="21">
    <w:name w:val="toc 2"/>
    <w:basedOn w:val="a"/>
    <w:next w:val="a"/>
    <w:autoRedefine/>
    <w:uiPriority w:val="39"/>
    <w:unhideWhenUsed/>
    <w:rsid w:val="00A77B59"/>
    <w:pPr>
      <w:tabs>
        <w:tab w:val="right" w:leader="dot" w:pos="9912"/>
      </w:tabs>
      <w:spacing w:after="100"/>
    </w:pPr>
    <w:rPr>
      <w:rFonts w:ascii="Times New Roman" w:hAnsi="Times New Roman" w:cs="Times New Roman"/>
      <w:b/>
      <w:bCs/>
      <w:noProof/>
    </w:rPr>
  </w:style>
  <w:style w:type="character" w:styleId="ae">
    <w:name w:val="Hyperlink"/>
    <w:basedOn w:val="a0"/>
    <w:uiPriority w:val="99"/>
    <w:unhideWhenUsed/>
    <w:rsid w:val="00820028"/>
    <w:rPr>
      <w:color w:val="0563C1" w:themeColor="hyperlink"/>
      <w:u w:val="single"/>
    </w:rPr>
  </w:style>
  <w:style w:type="character" w:customStyle="1" w:styleId="12">
    <w:name w:val="Незакрита згадка1"/>
    <w:basedOn w:val="a0"/>
    <w:uiPriority w:val="99"/>
    <w:semiHidden/>
    <w:unhideWhenUsed/>
    <w:rsid w:val="00214BCF"/>
    <w:rPr>
      <w:color w:val="605E5C"/>
      <w:shd w:val="clear" w:color="auto" w:fill="E1DFDD"/>
    </w:rPr>
  </w:style>
  <w:style w:type="paragraph" w:styleId="af">
    <w:name w:val="footer"/>
    <w:basedOn w:val="a"/>
    <w:link w:val="af0"/>
    <w:uiPriority w:val="99"/>
    <w:unhideWhenUsed/>
    <w:rsid w:val="00233CFC"/>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233CFC"/>
  </w:style>
  <w:style w:type="paragraph" w:styleId="13">
    <w:name w:val="toc 1"/>
    <w:basedOn w:val="a"/>
    <w:next w:val="a"/>
    <w:autoRedefine/>
    <w:uiPriority w:val="39"/>
    <w:unhideWhenUsed/>
    <w:rsid w:val="009A4C0E"/>
    <w:pPr>
      <w:tabs>
        <w:tab w:val="left" w:pos="440"/>
        <w:tab w:val="right" w:leader="dot" w:pos="9912"/>
      </w:tabs>
      <w:spacing w:after="100"/>
    </w:pPr>
    <w:rPr>
      <w:rFonts w:ascii="Times New Roman" w:hAnsi="Times New Roman" w:cs="Times New Roman"/>
      <w:noProof/>
    </w:rPr>
  </w:style>
  <w:style w:type="character" w:customStyle="1" w:styleId="UnresolvedMention">
    <w:name w:val="Unresolved Mention"/>
    <w:basedOn w:val="a0"/>
    <w:uiPriority w:val="99"/>
    <w:semiHidden/>
    <w:unhideWhenUsed/>
    <w:rsid w:val="002A2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225">
      <w:bodyDiv w:val="1"/>
      <w:marLeft w:val="0"/>
      <w:marRight w:val="0"/>
      <w:marTop w:val="0"/>
      <w:marBottom w:val="0"/>
      <w:divBdr>
        <w:top w:val="none" w:sz="0" w:space="0" w:color="auto"/>
        <w:left w:val="none" w:sz="0" w:space="0" w:color="auto"/>
        <w:bottom w:val="none" w:sz="0" w:space="0" w:color="auto"/>
        <w:right w:val="none" w:sz="0" w:space="0" w:color="auto"/>
      </w:divBdr>
    </w:div>
    <w:div w:id="93134387">
      <w:bodyDiv w:val="1"/>
      <w:marLeft w:val="0"/>
      <w:marRight w:val="0"/>
      <w:marTop w:val="0"/>
      <w:marBottom w:val="0"/>
      <w:divBdr>
        <w:top w:val="none" w:sz="0" w:space="0" w:color="auto"/>
        <w:left w:val="none" w:sz="0" w:space="0" w:color="auto"/>
        <w:bottom w:val="none" w:sz="0" w:space="0" w:color="auto"/>
        <w:right w:val="none" w:sz="0" w:space="0" w:color="auto"/>
      </w:divBdr>
    </w:div>
    <w:div w:id="244189881">
      <w:bodyDiv w:val="1"/>
      <w:marLeft w:val="0"/>
      <w:marRight w:val="0"/>
      <w:marTop w:val="0"/>
      <w:marBottom w:val="0"/>
      <w:divBdr>
        <w:top w:val="none" w:sz="0" w:space="0" w:color="auto"/>
        <w:left w:val="none" w:sz="0" w:space="0" w:color="auto"/>
        <w:bottom w:val="none" w:sz="0" w:space="0" w:color="auto"/>
        <w:right w:val="none" w:sz="0" w:space="0" w:color="auto"/>
      </w:divBdr>
    </w:div>
    <w:div w:id="264001907">
      <w:bodyDiv w:val="1"/>
      <w:marLeft w:val="0"/>
      <w:marRight w:val="0"/>
      <w:marTop w:val="0"/>
      <w:marBottom w:val="0"/>
      <w:divBdr>
        <w:top w:val="none" w:sz="0" w:space="0" w:color="auto"/>
        <w:left w:val="none" w:sz="0" w:space="0" w:color="auto"/>
        <w:bottom w:val="none" w:sz="0" w:space="0" w:color="auto"/>
        <w:right w:val="none" w:sz="0" w:space="0" w:color="auto"/>
      </w:divBdr>
    </w:div>
    <w:div w:id="277489284">
      <w:bodyDiv w:val="1"/>
      <w:marLeft w:val="0"/>
      <w:marRight w:val="0"/>
      <w:marTop w:val="0"/>
      <w:marBottom w:val="0"/>
      <w:divBdr>
        <w:top w:val="none" w:sz="0" w:space="0" w:color="auto"/>
        <w:left w:val="none" w:sz="0" w:space="0" w:color="auto"/>
        <w:bottom w:val="none" w:sz="0" w:space="0" w:color="auto"/>
        <w:right w:val="none" w:sz="0" w:space="0" w:color="auto"/>
      </w:divBdr>
    </w:div>
    <w:div w:id="287780493">
      <w:bodyDiv w:val="1"/>
      <w:marLeft w:val="0"/>
      <w:marRight w:val="0"/>
      <w:marTop w:val="0"/>
      <w:marBottom w:val="0"/>
      <w:divBdr>
        <w:top w:val="none" w:sz="0" w:space="0" w:color="auto"/>
        <w:left w:val="none" w:sz="0" w:space="0" w:color="auto"/>
        <w:bottom w:val="none" w:sz="0" w:space="0" w:color="auto"/>
        <w:right w:val="none" w:sz="0" w:space="0" w:color="auto"/>
      </w:divBdr>
    </w:div>
    <w:div w:id="289898286">
      <w:bodyDiv w:val="1"/>
      <w:marLeft w:val="0"/>
      <w:marRight w:val="0"/>
      <w:marTop w:val="0"/>
      <w:marBottom w:val="0"/>
      <w:divBdr>
        <w:top w:val="none" w:sz="0" w:space="0" w:color="auto"/>
        <w:left w:val="none" w:sz="0" w:space="0" w:color="auto"/>
        <w:bottom w:val="none" w:sz="0" w:space="0" w:color="auto"/>
        <w:right w:val="none" w:sz="0" w:space="0" w:color="auto"/>
      </w:divBdr>
    </w:div>
    <w:div w:id="448663696">
      <w:bodyDiv w:val="1"/>
      <w:marLeft w:val="0"/>
      <w:marRight w:val="0"/>
      <w:marTop w:val="0"/>
      <w:marBottom w:val="0"/>
      <w:divBdr>
        <w:top w:val="none" w:sz="0" w:space="0" w:color="auto"/>
        <w:left w:val="none" w:sz="0" w:space="0" w:color="auto"/>
        <w:bottom w:val="none" w:sz="0" w:space="0" w:color="auto"/>
        <w:right w:val="none" w:sz="0" w:space="0" w:color="auto"/>
      </w:divBdr>
    </w:div>
    <w:div w:id="590551237">
      <w:bodyDiv w:val="1"/>
      <w:marLeft w:val="0"/>
      <w:marRight w:val="0"/>
      <w:marTop w:val="0"/>
      <w:marBottom w:val="0"/>
      <w:divBdr>
        <w:top w:val="none" w:sz="0" w:space="0" w:color="auto"/>
        <w:left w:val="none" w:sz="0" w:space="0" w:color="auto"/>
        <w:bottom w:val="none" w:sz="0" w:space="0" w:color="auto"/>
        <w:right w:val="none" w:sz="0" w:space="0" w:color="auto"/>
      </w:divBdr>
    </w:div>
    <w:div w:id="849418310">
      <w:bodyDiv w:val="1"/>
      <w:marLeft w:val="0"/>
      <w:marRight w:val="0"/>
      <w:marTop w:val="0"/>
      <w:marBottom w:val="0"/>
      <w:divBdr>
        <w:top w:val="none" w:sz="0" w:space="0" w:color="auto"/>
        <w:left w:val="none" w:sz="0" w:space="0" w:color="auto"/>
        <w:bottom w:val="none" w:sz="0" w:space="0" w:color="auto"/>
        <w:right w:val="none" w:sz="0" w:space="0" w:color="auto"/>
      </w:divBdr>
      <w:divsChild>
        <w:div w:id="449787388">
          <w:marLeft w:val="0"/>
          <w:marRight w:val="0"/>
          <w:marTop w:val="0"/>
          <w:marBottom w:val="0"/>
          <w:divBdr>
            <w:top w:val="none" w:sz="0" w:space="0" w:color="auto"/>
            <w:left w:val="none" w:sz="0" w:space="0" w:color="auto"/>
            <w:bottom w:val="none" w:sz="0" w:space="0" w:color="auto"/>
            <w:right w:val="none" w:sz="0" w:space="0" w:color="auto"/>
          </w:divBdr>
        </w:div>
        <w:div w:id="295599728">
          <w:marLeft w:val="0"/>
          <w:marRight w:val="0"/>
          <w:marTop w:val="0"/>
          <w:marBottom w:val="0"/>
          <w:divBdr>
            <w:top w:val="none" w:sz="0" w:space="0" w:color="auto"/>
            <w:left w:val="none" w:sz="0" w:space="0" w:color="auto"/>
            <w:bottom w:val="none" w:sz="0" w:space="0" w:color="auto"/>
            <w:right w:val="none" w:sz="0" w:space="0" w:color="auto"/>
          </w:divBdr>
        </w:div>
      </w:divsChild>
    </w:div>
    <w:div w:id="856117372">
      <w:bodyDiv w:val="1"/>
      <w:marLeft w:val="0"/>
      <w:marRight w:val="0"/>
      <w:marTop w:val="0"/>
      <w:marBottom w:val="0"/>
      <w:divBdr>
        <w:top w:val="none" w:sz="0" w:space="0" w:color="auto"/>
        <w:left w:val="none" w:sz="0" w:space="0" w:color="auto"/>
        <w:bottom w:val="none" w:sz="0" w:space="0" w:color="auto"/>
        <w:right w:val="none" w:sz="0" w:space="0" w:color="auto"/>
      </w:divBdr>
      <w:divsChild>
        <w:div w:id="1009720730">
          <w:marLeft w:val="0"/>
          <w:marRight w:val="0"/>
          <w:marTop w:val="0"/>
          <w:marBottom w:val="0"/>
          <w:divBdr>
            <w:top w:val="none" w:sz="0" w:space="0" w:color="auto"/>
            <w:left w:val="none" w:sz="0" w:space="0" w:color="auto"/>
            <w:bottom w:val="none" w:sz="0" w:space="0" w:color="auto"/>
            <w:right w:val="none" w:sz="0" w:space="0" w:color="auto"/>
          </w:divBdr>
          <w:divsChild>
            <w:div w:id="1759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7953">
      <w:bodyDiv w:val="1"/>
      <w:marLeft w:val="0"/>
      <w:marRight w:val="0"/>
      <w:marTop w:val="0"/>
      <w:marBottom w:val="0"/>
      <w:divBdr>
        <w:top w:val="none" w:sz="0" w:space="0" w:color="auto"/>
        <w:left w:val="none" w:sz="0" w:space="0" w:color="auto"/>
        <w:bottom w:val="none" w:sz="0" w:space="0" w:color="auto"/>
        <w:right w:val="none" w:sz="0" w:space="0" w:color="auto"/>
      </w:divBdr>
    </w:div>
    <w:div w:id="1284730300">
      <w:bodyDiv w:val="1"/>
      <w:marLeft w:val="0"/>
      <w:marRight w:val="0"/>
      <w:marTop w:val="0"/>
      <w:marBottom w:val="0"/>
      <w:divBdr>
        <w:top w:val="none" w:sz="0" w:space="0" w:color="auto"/>
        <w:left w:val="none" w:sz="0" w:space="0" w:color="auto"/>
        <w:bottom w:val="none" w:sz="0" w:space="0" w:color="auto"/>
        <w:right w:val="none" w:sz="0" w:space="0" w:color="auto"/>
      </w:divBdr>
    </w:div>
    <w:div w:id="1519272991">
      <w:bodyDiv w:val="1"/>
      <w:marLeft w:val="0"/>
      <w:marRight w:val="0"/>
      <w:marTop w:val="0"/>
      <w:marBottom w:val="0"/>
      <w:divBdr>
        <w:top w:val="none" w:sz="0" w:space="0" w:color="auto"/>
        <w:left w:val="none" w:sz="0" w:space="0" w:color="auto"/>
        <w:bottom w:val="none" w:sz="0" w:space="0" w:color="auto"/>
        <w:right w:val="none" w:sz="0" w:space="0" w:color="auto"/>
      </w:divBdr>
    </w:div>
    <w:div w:id="1810973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dobro.ua/reserve_fund/sustainability4ukrain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if.org.ua/article/pidsumki-2022-pid-sino-zhovtim-praporom-svobodi"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947E78B-9B8E-4915-9F08-F4092E48FFBD}">
    <t:Anchor>
      <t:Comment id="1970628029"/>
    </t:Anchor>
    <t:History>
      <t:Event id="{FD44E966-CF8F-475D-9FF3-B5102F795101}" time="2023-05-05T12:10:03.949Z">
        <t:Attribution userId="S::burkovskyi@dif.org.ua::b1a77380-6134-4c73-a8e0-421b61f4a5a7" userProvider="AD" userName="Petro Burkovskyi"/>
        <t:Anchor>
          <t:Comment id="1970628029"/>
        </t:Anchor>
        <t:Create/>
      </t:Event>
      <t:Event id="{87E8E34F-E1B4-4AF0-AF7A-9D268D377CE5}" time="2023-05-05T12:10:03.949Z">
        <t:Attribution userId="S::burkovskyi@dif.org.ua::b1a77380-6134-4c73-a8e0-421b61f4a5a7" userProvider="AD" userName="Petro Burkovskyi"/>
        <t:Anchor>
          <t:Comment id="1970628029"/>
        </t:Anchor>
        <t:Assign userId="S::taras.tarasiuk@dif.org.ua::0d0fe9db-853d-4e08-8a26-8214dc3f0dd9" userProvider="AD" userName="Taras Tarasiuk"/>
      </t:Event>
      <t:Event id="{51D96239-7904-446C-9597-277F10788994}" time="2023-05-05T12:10:03.949Z">
        <t:Attribution userId="S::burkovskyi@dif.org.ua::b1a77380-6134-4c73-a8e0-421b61f4a5a7" userProvider="AD" userName="Petro Burkovskyi"/>
        <t:Anchor>
          <t:Comment id="1970628029"/>
        </t:Anchor>
        <t:SetTitle title="@Taras Tarasiuk тут у нас точно такі варіанти відповіді, а не позитивно/негативно?"/>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14" ma:contentTypeDescription="Створення нового документа." ma:contentTypeScope="" ma:versionID="b35a988193a7c8d824c85bdf531f44ae">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bf8fbcacc7438d4ddea363429c70e0bd"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Теги зображень" ma:readOnly="false" ma:fieldId="{5cf76f15-5ced-4ddc-b409-7134ff3c332f}" ma:taxonomyMulti="true" ma:sspId="2a0224d6-0285-4253-a926-273f58a592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element name="TaxCatchAll" ma:index="21" nillable="true" ma:displayName="Taxonomy Catch All Column" ma:hidden="true" ma:list="{c2de4c73-fdee-40b2-ba20-264b3bbfd051}" ma:internalName="TaxCatchAll" ma:showField="CatchAllData" ma:web="7d334284-c60e-4290-b9a0-79f3ccc58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334284-c60e-4290-b9a0-79f3ccc58858">
      <UserInfo>
        <DisplayName>Учасники Чіп і Дейл створюють заходи</DisplayName>
        <AccountId>8</AccountId>
        <AccountType/>
      </UserInfo>
    </SharedWithUsers>
    <lcf76f155ced4ddcb4097134ff3c332f xmlns="b98c1567-99d1-48ae-aa63-b1549b81e63c">
      <Terms xmlns="http://schemas.microsoft.com/office/infopath/2007/PartnerControls"/>
    </lcf76f155ced4ddcb4097134ff3c332f>
    <TaxCatchAll xmlns="7d334284-c60e-4290-b9a0-79f3ccc588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5335-9F6F-48FF-9E7E-D456BD60D80B}">
  <ds:schemaRefs>
    <ds:schemaRef ds:uri="http://schemas.microsoft.com/sharepoint/v3/contenttype/forms"/>
  </ds:schemaRefs>
</ds:datastoreItem>
</file>

<file path=customXml/itemProps2.xml><?xml version="1.0" encoding="utf-8"?>
<ds:datastoreItem xmlns:ds="http://schemas.openxmlformats.org/officeDocument/2006/customXml" ds:itemID="{85304B7E-1422-4CDA-9151-3B7369BF5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44DF39-AE0A-405E-88ED-5553B016BD98}">
  <ds:schemaRefs>
    <ds:schemaRef ds:uri="http://schemas.microsoft.com/office/2006/metadata/properties"/>
    <ds:schemaRef ds:uri="http://schemas.microsoft.com/office/infopath/2007/PartnerControls"/>
    <ds:schemaRef ds:uri="7d334284-c60e-4290-b9a0-79f3ccc58858"/>
    <ds:schemaRef ds:uri="b98c1567-99d1-48ae-aa63-b1549b81e63c"/>
  </ds:schemaRefs>
</ds:datastoreItem>
</file>

<file path=customXml/itemProps4.xml><?xml version="1.0" encoding="utf-8"?>
<ds:datastoreItem xmlns:ds="http://schemas.openxmlformats.org/officeDocument/2006/customXml" ds:itemID="{F252634E-417A-4415-8E39-88DF5B76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20145</Words>
  <Characters>11483</Characters>
  <Application>Microsoft Office Word</Application>
  <DocSecurity>0</DocSecurity>
  <Lines>95</Lines>
  <Paragraphs>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31565</CharactersWithSpaces>
  <SharedDoc>false</SharedDoc>
  <HLinks>
    <vt:vector size="168" baseType="variant">
      <vt:variant>
        <vt:i4>2359417</vt:i4>
      </vt:variant>
      <vt:variant>
        <vt:i4>165</vt:i4>
      </vt:variant>
      <vt:variant>
        <vt:i4>0</vt:i4>
      </vt:variant>
      <vt:variant>
        <vt:i4>5</vt:i4>
      </vt:variant>
      <vt:variant>
        <vt:lpwstr>https://dif.org.ua/article/pidsumki-2022-pid-sino-zhovtim-praporom-svobodi</vt:lpwstr>
      </vt:variant>
      <vt:variant>
        <vt:lpwstr/>
      </vt:variant>
      <vt:variant>
        <vt:i4>1835063</vt:i4>
      </vt:variant>
      <vt:variant>
        <vt:i4>158</vt:i4>
      </vt:variant>
      <vt:variant>
        <vt:i4>0</vt:i4>
      </vt:variant>
      <vt:variant>
        <vt:i4>5</vt:i4>
      </vt:variant>
      <vt:variant>
        <vt:lpwstr/>
      </vt:variant>
      <vt:variant>
        <vt:lpwstr>_Toc134379528</vt:lpwstr>
      </vt:variant>
      <vt:variant>
        <vt:i4>1835063</vt:i4>
      </vt:variant>
      <vt:variant>
        <vt:i4>152</vt:i4>
      </vt:variant>
      <vt:variant>
        <vt:i4>0</vt:i4>
      </vt:variant>
      <vt:variant>
        <vt:i4>5</vt:i4>
      </vt:variant>
      <vt:variant>
        <vt:lpwstr/>
      </vt:variant>
      <vt:variant>
        <vt:lpwstr>_Toc134379527</vt:lpwstr>
      </vt:variant>
      <vt:variant>
        <vt:i4>1835063</vt:i4>
      </vt:variant>
      <vt:variant>
        <vt:i4>146</vt:i4>
      </vt:variant>
      <vt:variant>
        <vt:i4>0</vt:i4>
      </vt:variant>
      <vt:variant>
        <vt:i4>5</vt:i4>
      </vt:variant>
      <vt:variant>
        <vt:lpwstr/>
      </vt:variant>
      <vt:variant>
        <vt:lpwstr>_Toc134379526</vt:lpwstr>
      </vt:variant>
      <vt:variant>
        <vt:i4>1835063</vt:i4>
      </vt:variant>
      <vt:variant>
        <vt:i4>140</vt:i4>
      </vt:variant>
      <vt:variant>
        <vt:i4>0</vt:i4>
      </vt:variant>
      <vt:variant>
        <vt:i4>5</vt:i4>
      </vt:variant>
      <vt:variant>
        <vt:lpwstr/>
      </vt:variant>
      <vt:variant>
        <vt:lpwstr>_Toc134379525</vt:lpwstr>
      </vt:variant>
      <vt:variant>
        <vt:i4>1835063</vt:i4>
      </vt:variant>
      <vt:variant>
        <vt:i4>134</vt:i4>
      </vt:variant>
      <vt:variant>
        <vt:i4>0</vt:i4>
      </vt:variant>
      <vt:variant>
        <vt:i4>5</vt:i4>
      </vt:variant>
      <vt:variant>
        <vt:lpwstr/>
      </vt:variant>
      <vt:variant>
        <vt:lpwstr>_Toc134379524</vt:lpwstr>
      </vt:variant>
      <vt:variant>
        <vt:i4>1835063</vt:i4>
      </vt:variant>
      <vt:variant>
        <vt:i4>128</vt:i4>
      </vt:variant>
      <vt:variant>
        <vt:i4>0</vt:i4>
      </vt:variant>
      <vt:variant>
        <vt:i4>5</vt:i4>
      </vt:variant>
      <vt:variant>
        <vt:lpwstr/>
      </vt:variant>
      <vt:variant>
        <vt:lpwstr>_Toc134379523</vt:lpwstr>
      </vt:variant>
      <vt:variant>
        <vt:i4>1835063</vt:i4>
      </vt:variant>
      <vt:variant>
        <vt:i4>122</vt:i4>
      </vt:variant>
      <vt:variant>
        <vt:i4>0</vt:i4>
      </vt:variant>
      <vt:variant>
        <vt:i4>5</vt:i4>
      </vt:variant>
      <vt:variant>
        <vt:lpwstr/>
      </vt:variant>
      <vt:variant>
        <vt:lpwstr>_Toc134379522</vt:lpwstr>
      </vt:variant>
      <vt:variant>
        <vt:i4>1835063</vt:i4>
      </vt:variant>
      <vt:variant>
        <vt:i4>116</vt:i4>
      </vt:variant>
      <vt:variant>
        <vt:i4>0</vt:i4>
      </vt:variant>
      <vt:variant>
        <vt:i4>5</vt:i4>
      </vt:variant>
      <vt:variant>
        <vt:lpwstr/>
      </vt:variant>
      <vt:variant>
        <vt:lpwstr>_Toc134379521</vt:lpwstr>
      </vt:variant>
      <vt:variant>
        <vt:i4>1835063</vt:i4>
      </vt:variant>
      <vt:variant>
        <vt:i4>110</vt:i4>
      </vt:variant>
      <vt:variant>
        <vt:i4>0</vt:i4>
      </vt:variant>
      <vt:variant>
        <vt:i4>5</vt:i4>
      </vt:variant>
      <vt:variant>
        <vt:lpwstr/>
      </vt:variant>
      <vt:variant>
        <vt:lpwstr>_Toc134379520</vt:lpwstr>
      </vt:variant>
      <vt:variant>
        <vt:i4>2031671</vt:i4>
      </vt:variant>
      <vt:variant>
        <vt:i4>104</vt:i4>
      </vt:variant>
      <vt:variant>
        <vt:i4>0</vt:i4>
      </vt:variant>
      <vt:variant>
        <vt:i4>5</vt:i4>
      </vt:variant>
      <vt:variant>
        <vt:lpwstr/>
      </vt:variant>
      <vt:variant>
        <vt:lpwstr>_Toc134379519</vt:lpwstr>
      </vt:variant>
      <vt:variant>
        <vt:i4>2031671</vt:i4>
      </vt:variant>
      <vt:variant>
        <vt:i4>98</vt:i4>
      </vt:variant>
      <vt:variant>
        <vt:i4>0</vt:i4>
      </vt:variant>
      <vt:variant>
        <vt:i4>5</vt:i4>
      </vt:variant>
      <vt:variant>
        <vt:lpwstr/>
      </vt:variant>
      <vt:variant>
        <vt:lpwstr>_Toc134379518</vt:lpwstr>
      </vt:variant>
      <vt:variant>
        <vt:i4>2031671</vt:i4>
      </vt:variant>
      <vt:variant>
        <vt:i4>92</vt:i4>
      </vt:variant>
      <vt:variant>
        <vt:i4>0</vt:i4>
      </vt:variant>
      <vt:variant>
        <vt:i4>5</vt:i4>
      </vt:variant>
      <vt:variant>
        <vt:lpwstr/>
      </vt:variant>
      <vt:variant>
        <vt:lpwstr>_Toc134379517</vt:lpwstr>
      </vt:variant>
      <vt:variant>
        <vt:i4>2031671</vt:i4>
      </vt:variant>
      <vt:variant>
        <vt:i4>86</vt:i4>
      </vt:variant>
      <vt:variant>
        <vt:i4>0</vt:i4>
      </vt:variant>
      <vt:variant>
        <vt:i4>5</vt:i4>
      </vt:variant>
      <vt:variant>
        <vt:lpwstr/>
      </vt:variant>
      <vt:variant>
        <vt:lpwstr>_Toc134379516</vt:lpwstr>
      </vt:variant>
      <vt:variant>
        <vt:i4>2031671</vt:i4>
      </vt:variant>
      <vt:variant>
        <vt:i4>80</vt:i4>
      </vt:variant>
      <vt:variant>
        <vt:i4>0</vt:i4>
      </vt:variant>
      <vt:variant>
        <vt:i4>5</vt:i4>
      </vt:variant>
      <vt:variant>
        <vt:lpwstr/>
      </vt:variant>
      <vt:variant>
        <vt:lpwstr>_Toc134379515</vt:lpwstr>
      </vt:variant>
      <vt:variant>
        <vt:i4>2031671</vt:i4>
      </vt:variant>
      <vt:variant>
        <vt:i4>74</vt:i4>
      </vt:variant>
      <vt:variant>
        <vt:i4>0</vt:i4>
      </vt:variant>
      <vt:variant>
        <vt:i4>5</vt:i4>
      </vt:variant>
      <vt:variant>
        <vt:lpwstr/>
      </vt:variant>
      <vt:variant>
        <vt:lpwstr>_Toc134379513</vt:lpwstr>
      </vt:variant>
      <vt:variant>
        <vt:i4>2031671</vt:i4>
      </vt:variant>
      <vt:variant>
        <vt:i4>68</vt:i4>
      </vt:variant>
      <vt:variant>
        <vt:i4>0</vt:i4>
      </vt:variant>
      <vt:variant>
        <vt:i4>5</vt:i4>
      </vt:variant>
      <vt:variant>
        <vt:lpwstr/>
      </vt:variant>
      <vt:variant>
        <vt:lpwstr>_Toc134379512</vt:lpwstr>
      </vt:variant>
      <vt:variant>
        <vt:i4>2031671</vt:i4>
      </vt:variant>
      <vt:variant>
        <vt:i4>62</vt:i4>
      </vt:variant>
      <vt:variant>
        <vt:i4>0</vt:i4>
      </vt:variant>
      <vt:variant>
        <vt:i4>5</vt:i4>
      </vt:variant>
      <vt:variant>
        <vt:lpwstr/>
      </vt:variant>
      <vt:variant>
        <vt:lpwstr>_Toc134379511</vt:lpwstr>
      </vt:variant>
      <vt:variant>
        <vt:i4>2031671</vt:i4>
      </vt:variant>
      <vt:variant>
        <vt:i4>56</vt:i4>
      </vt:variant>
      <vt:variant>
        <vt:i4>0</vt:i4>
      </vt:variant>
      <vt:variant>
        <vt:i4>5</vt:i4>
      </vt:variant>
      <vt:variant>
        <vt:lpwstr/>
      </vt:variant>
      <vt:variant>
        <vt:lpwstr>_Toc134379510</vt:lpwstr>
      </vt:variant>
      <vt:variant>
        <vt:i4>1966135</vt:i4>
      </vt:variant>
      <vt:variant>
        <vt:i4>50</vt:i4>
      </vt:variant>
      <vt:variant>
        <vt:i4>0</vt:i4>
      </vt:variant>
      <vt:variant>
        <vt:i4>5</vt:i4>
      </vt:variant>
      <vt:variant>
        <vt:lpwstr/>
      </vt:variant>
      <vt:variant>
        <vt:lpwstr>_Toc134379508</vt:lpwstr>
      </vt:variant>
      <vt:variant>
        <vt:i4>1966135</vt:i4>
      </vt:variant>
      <vt:variant>
        <vt:i4>44</vt:i4>
      </vt:variant>
      <vt:variant>
        <vt:i4>0</vt:i4>
      </vt:variant>
      <vt:variant>
        <vt:i4>5</vt:i4>
      </vt:variant>
      <vt:variant>
        <vt:lpwstr/>
      </vt:variant>
      <vt:variant>
        <vt:lpwstr>_Toc134379507</vt:lpwstr>
      </vt:variant>
      <vt:variant>
        <vt:i4>1966135</vt:i4>
      </vt:variant>
      <vt:variant>
        <vt:i4>38</vt:i4>
      </vt:variant>
      <vt:variant>
        <vt:i4>0</vt:i4>
      </vt:variant>
      <vt:variant>
        <vt:i4>5</vt:i4>
      </vt:variant>
      <vt:variant>
        <vt:lpwstr/>
      </vt:variant>
      <vt:variant>
        <vt:lpwstr>_Toc134379506</vt:lpwstr>
      </vt:variant>
      <vt:variant>
        <vt:i4>1966135</vt:i4>
      </vt:variant>
      <vt:variant>
        <vt:i4>32</vt:i4>
      </vt:variant>
      <vt:variant>
        <vt:i4>0</vt:i4>
      </vt:variant>
      <vt:variant>
        <vt:i4>5</vt:i4>
      </vt:variant>
      <vt:variant>
        <vt:lpwstr/>
      </vt:variant>
      <vt:variant>
        <vt:lpwstr>_Toc134379505</vt:lpwstr>
      </vt:variant>
      <vt:variant>
        <vt:i4>1966135</vt:i4>
      </vt:variant>
      <vt:variant>
        <vt:i4>26</vt:i4>
      </vt:variant>
      <vt:variant>
        <vt:i4>0</vt:i4>
      </vt:variant>
      <vt:variant>
        <vt:i4>5</vt:i4>
      </vt:variant>
      <vt:variant>
        <vt:lpwstr/>
      </vt:variant>
      <vt:variant>
        <vt:lpwstr>_Toc134379504</vt:lpwstr>
      </vt:variant>
      <vt:variant>
        <vt:i4>1966135</vt:i4>
      </vt:variant>
      <vt:variant>
        <vt:i4>20</vt:i4>
      </vt:variant>
      <vt:variant>
        <vt:i4>0</vt:i4>
      </vt:variant>
      <vt:variant>
        <vt:i4>5</vt:i4>
      </vt:variant>
      <vt:variant>
        <vt:lpwstr/>
      </vt:variant>
      <vt:variant>
        <vt:lpwstr>_Toc134379503</vt:lpwstr>
      </vt:variant>
      <vt:variant>
        <vt:i4>1966135</vt:i4>
      </vt:variant>
      <vt:variant>
        <vt:i4>14</vt:i4>
      </vt:variant>
      <vt:variant>
        <vt:i4>0</vt:i4>
      </vt:variant>
      <vt:variant>
        <vt:i4>5</vt:i4>
      </vt:variant>
      <vt:variant>
        <vt:lpwstr/>
      </vt:variant>
      <vt:variant>
        <vt:lpwstr>_Toc134379502</vt:lpwstr>
      </vt:variant>
      <vt:variant>
        <vt:i4>1966135</vt:i4>
      </vt:variant>
      <vt:variant>
        <vt:i4>8</vt:i4>
      </vt:variant>
      <vt:variant>
        <vt:i4>0</vt:i4>
      </vt:variant>
      <vt:variant>
        <vt:i4>5</vt:i4>
      </vt:variant>
      <vt:variant>
        <vt:lpwstr/>
      </vt:variant>
      <vt:variant>
        <vt:lpwstr>_Toc134379501</vt:lpwstr>
      </vt:variant>
      <vt:variant>
        <vt:i4>1966135</vt:i4>
      </vt:variant>
      <vt:variant>
        <vt:i4>2</vt:i4>
      </vt:variant>
      <vt:variant>
        <vt:i4>0</vt:i4>
      </vt:variant>
      <vt:variant>
        <vt:i4>5</vt:i4>
      </vt:variant>
      <vt:variant>
        <vt:lpwstr/>
      </vt:variant>
      <vt:variant>
        <vt:lpwstr>_Toc134379500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 Tarasiuk</dc:creator>
  <cp:keywords/>
  <dc:description/>
  <cp:lastModifiedBy>Iryna</cp:lastModifiedBy>
  <cp:revision>2</cp:revision>
  <dcterms:created xsi:type="dcterms:W3CDTF">2023-05-16T13:30:00Z</dcterms:created>
  <dcterms:modified xsi:type="dcterms:W3CDTF">2023-05-16T13:30:00Z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y fmtid="{D5CDD505-2E9C-101B-9397-08002B2CF9AE}" pid="3" name="MediaServiceImageTags">
    <vt:lpwstr/>
  </property>
</Properties>
</file>