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29" w:rsidRDefault="006A1C29" w:rsidP="006A1C29">
      <w:pPr>
        <w:spacing w:before="100" w:beforeAutospacing="1" w:after="100" w:afterAutospacing="1"/>
        <w:ind w:right="-424"/>
        <w:rPr>
          <w:noProof/>
        </w:rPr>
      </w:pPr>
      <w:r>
        <w:rPr>
          <w:noProof/>
          <w:lang w:val="uk-UA" w:eastAsia="uk-UA"/>
        </w:rPr>
        <w:drawing>
          <wp:inline distT="0" distB="0" distL="0" distR="0">
            <wp:extent cx="4710430" cy="775970"/>
            <wp:effectExtent l="0" t="0" r="0" b="5080"/>
            <wp:docPr id="2" name="Рисунок 2" descr="Описание: Lion SSD:Users:savinov:Desktop:Бланк2 Д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ion SSD:Users:savinov:Desktop:Бланк2 ДІ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C29" w:rsidRDefault="006A1C29" w:rsidP="006A1C29">
      <w:pPr>
        <w:spacing w:before="100" w:beforeAutospacing="1" w:after="100" w:afterAutospacing="1"/>
        <w:ind w:right="-424"/>
        <w:jc w:val="right"/>
        <w:rPr>
          <w:b/>
          <w:szCs w:val="24"/>
        </w:rPr>
      </w:pPr>
      <w:r>
        <w:rPr>
          <w:noProof/>
          <w:lang w:val="uk-UA" w:eastAsia="uk-UA"/>
        </w:rPr>
        <w:drawing>
          <wp:inline distT="0" distB="0" distL="0" distR="0">
            <wp:extent cx="4486910" cy="871855"/>
            <wp:effectExtent l="0" t="0" r="8890" b="4445"/>
            <wp:docPr id="1" name="Рисунок 1" descr="E:\Pasha\Kiss\logo color 2008 last blan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Pasha\Kiss\logo color 2008 last blank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C29" w:rsidRDefault="006A1C29" w:rsidP="006A1C29">
      <w:pPr>
        <w:spacing w:before="100" w:beforeAutospacing="1" w:after="100" w:afterAutospacing="1"/>
        <w:jc w:val="center"/>
        <w:rPr>
          <w:b/>
          <w:szCs w:val="24"/>
        </w:rPr>
      </w:pPr>
    </w:p>
    <w:p w:rsidR="006A1C29" w:rsidRDefault="006A1C29" w:rsidP="00977BDD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977BDD" w:rsidRPr="001628A2" w:rsidRDefault="006A1C29" w:rsidP="00977BDD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</w:rPr>
        <w:t xml:space="preserve">Думки і погляди </w:t>
      </w:r>
      <w:proofErr w:type="spellStart"/>
      <w:r>
        <w:rPr>
          <w:rFonts w:ascii="Arial" w:hAnsi="Arial" w:cs="Arial"/>
          <w:b/>
          <w:sz w:val="28"/>
          <w:szCs w:val="28"/>
        </w:rPr>
        <w:t>населення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uk-UA"/>
        </w:rPr>
        <w:t>К</w:t>
      </w:r>
      <w:proofErr w:type="spellStart"/>
      <w:r w:rsidRPr="002E0E99">
        <w:rPr>
          <w:rFonts w:ascii="Arial" w:hAnsi="Arial" w:cs="Arial"/>
          <w:b/>
          <w:sz w:val="28"/>
          <w:szCs w:val="28"/>
        </w:rPr>
        <w:t>иєва</w:t>
      </w:r>
      <w:proofErr w:type="spellEnd"/>
      <w:r>
        <w:rPr>
          <w:rFonts w:ascii="Arial" w:hAnsi="Arial" w:cs="Arial"/>
          <w:b/>
          <w:sz w:val="28"/>
          <w:szCs w:val="28"/>
          <w:lang w:val="uk-UA"/>
        </w:rPr>
        <w:t xml:space="preserve"> щодо ситуації з медициною</w:t>
      </w:r>
      <w:r w:rsidR="00977BDD" w:rsidRPr="002E0E99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  <w:lang w:val="uk-UA"/>
        </w:rPr>
        <w:t>січень</w:t>
      </w:r>
      <w:r w:rsidR="00977BDD" w:rsidRPr="002E0E99">
        <w:rPr>
          <w:rFonts w:ascii="Arial" w:hAnsi="Arial" w:cs="Arial"/>
          <w:b/>
          <w:sz w:val="28"/>
          <w:szCs w:val="28"/>
        </w:rPr>
        <w:t xml:space="preserve"> 201</w:t>
      </w:r>
      <w:r>
        <w:rPr>
          <w:rFonts w:ascii="Arial" w:hAnsi="Arial" w:cs="Arial"/>
          <w:b/>
          <w:sz w:val="28"/>
          <w:szCs w:val="28"/>
          <w:lang w:val="uk-UA"/>
        </w:rPr>
        <w:t>8 року</w:t>
      </w:r>
    </w:p>
    <w:p w:rsidR="00977BDD" w:rsidRPr="002E0E99" w:rsidRDefault="00977BDD" w:rsidP="00977BDD">
      <w:pPr>
        <w:jc w:val="center"/>
        <w:rPr>
          <w:rFonts w:ascii="Arial" w:hAnsi="Arial" w:cs="Arial"/>
          <w:sz w:val="10"/>
          <w:szCs w:val="10"/>
        </w:rPr>
      </w:pPr>
    </w:p>
    <w:p w:rsidR="00977BDD" w:rsidRPr="00A01612" w:rsidRDefault="00977BDD" w:rsidP="00977BDD">
      <w:pPr>
        <w:spacing w:before="120" w:after="120"/>
        <w:jc w:val="center"/>
        <w:rPr>
          <w:rFonts w:ascii="Times New Roman" w:hAnsi="Times New Roman" w:cs="Times New Roman"/>
          <w:sz w:val="2"/>
          <w:szCs w:val="2"/>
          <w:lang w:val="uk-UA"/>
        </w:rPr>
      </w:pPr>
      <w:bookmarkStart w:id="0" w:name="_Toc384978531"/>
      <w:bookmarkStart w:id="1" w:name="_Toc406956316"/>
    </w:p>
    <w:bookmarkEnd w:id="0"/>
    <w:bookmarkEnd w:id="1"/>
    <w:p w:rsidR="00977BDD" w:rsidRDefault="00977BDD" w:rsidP="00977BDD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612">
        <w:rPr>
          <w:rFonts w:ascii="Times New Roman" w:hAnsi="Times New Roman" w:cs="Times New Roman"/>
          <w:sz w:val="24"/>
          <w:szCs w:val="24"/>
          <w:lang w:val="uk-UA"/>
        </w:rPr>
        <w:t>Київський міжнародний інститут соціології (КМІС) з 1</w:t>
      </w:r>
      <w:r w:rsidR="00083EF7" w:rsidRPr="00A0161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A01612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r w:rsidR="00083EF7" w:rsidRPr="00A01612">
        <w:rPr>
          <w:rFonts w:ascii="Times New Roman" w:hAnsi="Times New Roman" w:cs="Times New Roman"/>
          <w:sz w:val="24"/>
          <w:szCs w:val="24"/>
          <w:lang w:val="uk-UA"/>
        </w:rPr>
        <w:t xml:space="preserve">23 </w:t>
      </w:r>
      <w:r w:rsidRPr="00A01612">
        <w:rPr>
          <w:rFonts w:ascii="Times New Roman" w:hAnsi="Times New Roman" w:cs="Times New Roman"/>
          <w:sz w:val="24"/>
          <w:szCs w:val="24"/>
          <w:lang w:val="uk-UA"/>
        </w:rPr>
        <w:t xml:space="preserve">січня 2018 року провів власне репрезентативне опитування дорослого населення міста Києва у віці 18 років і старше. Польовий етап дослідження тривав з </w:t>
      </w:r>
      <w:r w:rsidR="00083EF7" w:rsidRPr="00A01612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A01612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r w:rsidR="00083EF7" w:rsidRPr="00A0161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01612">
        <w:rPr>
          <w:rFonts w:ascii="Times New Roman" w:hAnsi="Times New Roman" w:cs="Times New Roman"/>
          <w:sz w:val="24"/>
          <w:szCs w:val="24"/>
          <w:lang w:val="uk-UA"/>
        </w:rPr>
        <w:t xml:space="preserve">0 </w:t>
      </w:r>
      <w:r w:rsidR="00083EF7" w:rsidRPr="00A01612">
        <w:rPr>
          <w:rFonts w:ascii="Times New Roman" w:hAnsi="Times New Roman" w:cs="Times New Roman"/>
          <w:sz w:val="24"/>
          <w:szCs w:val="24"/>
          <w:lang w:val="uk-UA"/>
        </w:rPr>
        <w:t xml:space="preserve">січня </w:t>
      </w:r>
      <w:r w:rsidRPr="00A01612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083EF7" w:rsidRPr="00A01612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A01612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  <w:r w:rsidR="00A016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01612" w:rsidRPr="00A01612" w:rsidRDefault="00A01612" w:rsidP="00977BDD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Запитання для опитування бул</w:t>
      </w:r>
      <w:r w:rsidR="003B32F5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запропоновані Фондом «Демократичні ініціативи» імені Ілька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Кучеріва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77BDD" w:rsidRPr="00A01612" w:rsidRDefault="003B32F5" w:rsidP="00977BDD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перебігу опитування застосовувавс</w:t>
      </w:r>
      <w:r w:rsidR="00977BDD" w:rsidRPr="00A01612">
        <w:rPr>
          <w:rFonts w:ascii="Times New Roman" w:hAnsi="Times New Roman" w:cs="Times New Roman"/>
          <w:sz w:val="24"/>
          <w:szCs w:val="24"/>
          <w:lang w:val="uk-UA"/>
        </w:rPr>
        <w:t>я метод телефонних інтерв’ю</w:t>
      </w:r>
      <w:r w:rsidR="001024E9" w:rsidRPr="00A01612">
        <w:rPr>
          <w:rFonts w:ascii="Times New Roman" w:hAnsi="Times New Roman" w:cs="Times New Roman"/>
          <w:sz w:val="24"/>
          <w:szCs w:val="24"/>
          <w:lang w:val="uk-UA"/>
        </w:rPr>
        <w:t xml:space="preserve"> з використанням комп’ютера</w:t>
      </w:r>
      <w:r w:rsidR="00977BDD" w:rsidRPr="00A0161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1024E9" w:rsidRPr="00A01612"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1024E9" w:rsidRPr="00A0161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024E9" w:rsidRPr="00A01612">
        <w:rPr>
          <w:rFonts w:ascii="Times New Roman" w:hAnsi="Times New Roman" w:cs="Times New Roman"/>
          <w:sz w:val="24"/>
          <w:szCs w:val="24"/>
          <w:lang w:val="en-US"/>
        </w:rPr>
        <w:t>assisted</w:t>
      </w:r>
      <w:r w:rsidR="001024E9" w:rsidRPr="00A016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24E9" w:rsidRPr="00A01612">
        <w:rPr>
          <w:rFonts w:ascii="Times New Roman" w:hAnsi="Times New Roman" w:cs="Times New Roman"/>
          <w:sz w:val="24"/>
          <w:szCs w:val="24"/>
          <w:lang w:val="en-US"/>
        </w:rPr>
        <w:t>telephone</w:t>
      </w:r>
      <w:r w:rsidR="001024E9" w:rsidRPr="00A016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24E9" w:rsidRPr="00A01612">
        <w:rPr>
          <w:rFonts w:ascii="Times New Roman" w:hAnsi="Times New Roman" w:cs="Times New Roman"/>
          <w:sz w:val="24"/>
          <w:szCs w:val="24"/>
          <w:lang w:val="en-US"/>
        </w:rPr>
        <w:t>interviews</w:t>
      </w:r>
      <w:r w:rsidR="001024E9" w:rsidRPr="00A0161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77BDD" w:rsidRPr="00A01612">
        <w:rPr>
          <w:rFonts w:ascii="Times New Roman" w:hAnsi="Times New Roman" w:cs="Times New Roman"/>
          <w:sz w:val="24"/>
          <w:szCs w:val="24"/>
          <w:lang w:val="uk-UA"/>
        </w:rPr>
        <w:t>CATI). Для опитування була розроблен</w:t>
      </w:r>
      <w:r>
        <w:rPr>
          <w:rFonts w:ascii="Times New Roman" w:hAnsi="Times New Roman" w:cs="Times New Roman"/>
          <w:sz w:val="24"/>
          <w:szCs w:val="24"/>
          <w:lang w:val="uk-UA"/>
        </w:rPr>
        <w:t>а стратифікована, випадкова дво</w:t>
      </w:r>
      <w:r w:rsidR="00977BDD" w:rsidRPr="00A01612">
        <w:rPr>
          <w:rFonts w:ascii="Times New Roman" w:hAnsi="Times New Roman" w:cs="Times New Roman"/>
          <w:sz w:val="24"/>
          <w:szCs w:val="24"/>
          <w:lang w:val="uk-UA"/>
        </w:rPr>
        <w:t xml:space="preserve">ступенева вибірка з квотним відбором на останньому ступені. </w:t>
      </w:r>
    </w:p>
    <w:p w:rsidR="00977BDD" w:rsidRPr="00A01612" w:rsidRDefault="00977BDD" w:rsidP="00977BDD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612">
        <w:rPr>
          <w:rFonts w:ascii="Times New Roman" w:hAnsi="Times New Roman" w:cs="Times New Roman"/>
          <w:sz w:val="24"/>
          <w:szCs w:val="24"/>
          <w:lang w:val="uk-UA"/>
        </w:rPr>
        <w:t>Спочатку вибірка стратифікувалася за районами – на кожний район припадала така кількість інтерв’ю, яка є пропорційною до кількості зареєстрованих виборців у цьому районі (відповідно до даних Державного реєстру виборців). Далі, на першому ступені, випадковим чином формувалася вибірка телефонних номерів (</w:t>
      </w:r>
      <w:r w:rsidR="00FA77FD" w:rsidRPr="00A01612">
        <w:rPr>
          <w:rFonts w:ascii="Times New Roman" w:hAnsi="Times New Roman" w:cs="Times New Roman"/>
          <w:sz w:val="24"/>
          <w:szCs w:val="24"/>
          <w:lang w:val="uk-UA"/>
        </w:rPr>
        <w:t>стаціонарних і мобільних</w:t>
      </w:r>
      <w:r w:rsidRPr="00A01612">
        <w:rPr>
          <w:rFonts w:ascii="Times New Roman" w:hAnsi="Times New Roman" w:cs="Times New Roman"/>
          <w:sz w:val="24"/>
          <w:szCs w:val="24"/>
          <w:lang w:val="uk-UA"/>
        </w:rPr>
        <w:t>). На другому</w:t>
      </w:r>
      <w:r w:rsidR="003B32F5">
        <w:rPr>
          <w:rFonts w:ascii="Times New Roman" w:hAnsi="Times New Roman" w:cs="Times New Roman"/>
          <w:sz w:val="24"/>
          <w:szCs w:val="24"/>
          <w:lang w:val="uk-UA"/>
        </w:rPr>
        <w:t xml:space="preserve"> ступені проводилося інтерв’ю </w:t>
      </w:r>
      <w:r w:rsidR="00FA77FD" w:rsidRPr="00A01612">
        <w:rPr>
          <w:rFonts w:ascii="Times New Roman" w:hAnsi="Times New Roman" w:cs="Times New Roman"/>
          <w:sz w:val="24"/>
          <w:szCs w:val="24"/>
          <w:lang w:val="uk-UA"/>
        </w:rPr>
        <w:t xml:space="preserve">безпосередньо </w:t>
      </w:r>
      <w:r w:rsidR="003B32F5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FA77FD" w:rsidRPr="00A01612">
        <w:rPr>
          <w:rFonts w:ascii="Times New Roman" w:hAnsi="Times New Roman" w:cs="Times New Roman"/>
          <w:sz w:val="24"/>
          <w:szCs w:val="24"/>
          <w:lang w:val="uk-UA"/>
        </w:rPr>
        <w:t>респондентом</w:t>
      </w:r>
      <w:r w:rsidRPr="00A0161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A77FD" w:rsidRPr="00A01612">
        <w:rPr>
          <w:rFonts w:ascii="Times New Roman" w:hAnsi="Times New Roman" w:cs="Times New Roman"/>
          <w:sz w:val="24"/>
          <w:szCs w:val="24"/>
          <w:lang w:val="uk-UA"/>
        </w:rPr>
        <w:t>Респонденти</w:t>
      </w:r>
      <w:r w:rsidRPr="00A01612">
        <w:rPr>
          <w:rFonts w:ascii="Times New Roman" w:hAnsi="Times New Roman" w:cs="Times New Roman"/>
          <w:sz w:val="24"/>
          <w:szCs w:val="24"/>
          <w:lang w:val="uk-UA"/>
        </w:rPr>
        <w:t xml:space="preserve"> відбиралися згідно з квотним завданням за статтю і віком (квоти формувалися відповідно до актуальних даних Державної служби статистики). Всього було опитано </w:t>
      </w:r>
      <w:r w:rsidR="00FA77FD" w:rsidRPr="00A01612">
        <w:rPr>
          <w:rFonts w:ascii="Times New Roman" w:hAnsi="Times New Roman" w:cs="Times New Roman"/>
          <w:sz w:val="24"/>
          <w:szCs w:val="24"/>
          <w:lang w:val="uk-UA"/>
        </w:rPr>
        <w:t>500</w:t>
      </w:r>
      <w:r w:rsidRPr="00A01612">
        <w:rPr>
          <w:rFonts w:ascii="Times New Roman" w:hAnsi="Times New Roman" w:cs="Times New Roman"/>
          <w:sz w:val="24"/>
          <w:szCs w:val="24"/>
          <w:lang w:val="uk-UA"/>
        </w:rPr>
        <w:t xml:space="preserve"> респондент</w:t>
      </w:r>
      <w:r w:rsidR="00FA77FD" w:rsidRPr="00A01612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A0161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77BDD" w:rsidRPr="00A01612" w:rsidRDefault="00977BDD" w:rsidP="00977BDD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612">
        <w:rPr>
          <w:rFonts w:ascii="Times New Roman" w:hAnsi="Times New Roman" w:cs="Times New Roman"/>
          <w:sz w:val="24"/>
          <w:szCs w:val="24"/>
          <w:lang w:val="uk-UA"/>
        </w:rPr>
        <w:t xml:space="preserve">Статистична похибка вибірки обсягом </w:t>
      </w:r>
      <w:r w:rsidR="00EA2A23" w:rsidRPr="00A01612">
        <w:rPr>
          <w:rFonts w:ascii="Times New Roman" w:hAnsi="Times New Roman" w:cs="Times New Roman"/>
          <w:sz w:val="24"/>
          <w:szCs w:val="24"/>
          <w:lang w:val="uk-UA"/>
        </w:rPr>
        <w:t>500</w:t>
      </w:r>
      <w:r w:rsidRPr="00A01612">
        <w:rPr>
          <w:rFonts w:ascii="Times New Roman" w:hAnsi="Times New Roman" w:cs="Times New Roman"/>
          <w:sz w:val="24"/>
          <w:szCs w:val="24"/>
          <w:lang w:val="uk-UA"/>
        </w:rPr>
        <w:t xml:space="preserve"> респондент</w:t>
      </w:r>
      <w:r w:rsidR="00EA2A23" w:rsidRPr="00A01612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A01612">
        <w:rPr>
          <w:rFonts w:ascii="Times New Roman" w:hAnsi="Times New Roman" w:cs="Times New Roman"/>
          <w:sz w:val="24"/>
          <w:szCs w:val="24"/>
          <w:lang w:val="uk-UA"/>
        </w:rPr>
        <w:t xml:space="preserve"> (ви</w:t>
      </w:r>
      <w:r w:rsidR="003B32F5">
        <w:rPr>
          <w:rFonts w:ascii="Times New Roman" w:hAnsi="Times New Roman" w:cs="Times New Roman"/>
          <w:sz w:val="24"/>
          <w:szCs w:val="24"/>
          <w:lang w:val="uk-UA"/>
        </w:rPr>
        <w:t>бірка в цілому) з імовірністю 0,</w:t>
      </w:r>
      <w:r w:rsidRPr="00A01612">
        <w:rPr>
          <w:rFonts w:ascii="Times New Roman" w:hAnsi="Times New Roman" w:cs="Times New Roman"/>
          <w:sz w:val="24"/>
          <w:szCs w:val="24"/>
          <w:lang w:val="uk-UA"/>
        </w:rPr>
        <w:t>95 не перевищує (не враховуючи дизайн-ефекту):</w:t>
      </w:r>
    </w:p>
    <w:p w:rsidR="00977BDD" w:rsidRPr="00A01612" w:rsidRDefault="00547052" w:rsidP="00977BDD">
      <w:pPr>
        <w:pStyle w:val="a8"/>
        <w:widowControl/>
        <w:numPr>
          <w:ilvl w:val="0"/>
          <w:numId w:val="7"/>
        </w:numPr>
        <w:spacing w:before="120" w:after="120" w:line="276" w:lineRule="auto"/>
        <w:ind w:left="2268" w:hanging="349"/>
        <w:jc w:val="both"/>
        <w:rPr>
          <w:rFonts w:ascii="Times New Roman" w:hAnsi="Times New Roman" w:cs="Times New Roman"/>
        </w:rPr>
      </w:pPr>
      <w:r w:rsidRPr="00A01612">
        <w:rPr>
          <w:rFonts w:ascii="Times New Roman" w:hAnsi="Times New Roman" w:cs="Times New Roman"/>
        </w:rPr>
        <w:t>4</w:t>
      </w:r>
      <w:r w:rsidR="003B32F5">
        <w:rPr>
          <w:rFonts w:ascii="Times New Roman" w:hAnsi="Times New Roman" w:cs="Times New Roman"/>
        </w:rPr>
        <w:t>,</w:t>
      </w:r>
      <w:r w:rsidRPr="00A01612">
        <w:rPr>
          <w:rFonts w:ascii="Times New Roman" w:hAnsi="Times New Roman" w:cs="Times New Roman"/>
        </w:rPr>
        <w:t>5</w:t>
      </w:r>
      <w:r w:rsidR="00977BDD" w:rsidRPr="00A01612">
        <w:rPr>
          <w:rFonts w:ascii="Times New Roman" w:hAnsi="Times New Roman" w:cs="Times New Roman"/>
        </w:rPr>
        <w:t>% - для показників, близьких до 50%,</w:t>
      </w:r>
    </w:p>
    <w:p w:rsidR="00977BDD" w:rsidRPr="00A01612" w:rsidRDefault="00547052" w:rsidP="00977BDD">
      <w:pPr>
        <w:pStyle w:val="a8"/>
        <w:widowControl/>
        <w:numPr>
          <w:ilvl w:val="0"/>
          <w:numId w:val="7"/>
        </w:numPr>
        <w:spacing w:before="120" w:after="120" w:line="276" w:lineRule="auto"/>
        <w:ind w:left="2268" w:hanging="349"/>
        <w:jc w:val="both"/>
        <w:rPr>
          <w:rFonts w:ascii="Times New Roman" w:hAnsi="Times New Roman" w:cs="Times New Roman"/>
        </w:rPr>
      </w:pPr>
      <w:r w:rsidRPr="00A01612">
        <w:rPr>
          <w:rFonts w:ascii="Times New Roman" w:hAnsi="Times New Roman" w:cs="Times New Roman"/>
        </w:rPr>
        <w:t>3</w:t>
      </w:r>
      <w:r w:rsidR="003B32F5">
        <w:rPr>
          <w:rFonts w:ascii="Times New Roman" w:hAnsi="Times New Roman" w:cs="Times New Roman"/>
        </w:rPr>
        <w:t>,</w:t>
      </w:r>
      <w:r w:rsidRPr="00A01612">
        <w:rPr>
          <w:rFonts w:ascii="Times New Roman" w:hAnsi="Times New Roman" w:cs="Times New Roman"/>
        </w:rPr>
        <w:t>9</w:t>
      </w:r>
      <w:r w:rsidR="00977BDD" w:rsidRPr="00A01612">
        <w:rPr>
          <w:rFonts w:ascii="Times New Roman" w:hAnsi="Times New Roman" w:cs="Times New Roman"/>
        </w:rPr>
        <w:t>% - для показників, близьких до 25% та 75%,</w:t>
      </w:r>
    </w:p>
    <w:p w:rsidR="00977BDD" w:rsidRPr="00A01612" w:rsidRDefault="00547052" w:rsidP="00977BDD">
      <w:pPr>
        <w:pStyle w:val="a8"/>
        <w:widowControl/>
        <w:numPr>
          <w:ilvl w:val="0"/>
          <w:numId w:val="7"/>
        </w:numPr>
        <w:spacing w:before="120" w:after="120" w:line="276" w:lineRule="auto"/>
        <w:ind w:left="2268" w:hanging="349"/>
        <w:jc w:val="both"/>
        <w:rPr>
          <w:rFonts w:ascii="Times New Roman" w:hAnsi="Times New Roman" w:cs="Times New Roman"/>
        </w:rPr>
      </w:pPr>
      <w:r w:rsidRPr="00A01612">
        <w:rPr>
          <w:rFonts w:ascii="Times New Roman" w:hAnsi="Times New Roman" w:cs="Times New Roman"/>
        </w:rPr>
        <w:t>3</w:t>
      </w:r>
      <w:r w:rsidR="003B32F5">
        <w:rPr>
          <w:rFonts w:ascii="Times New Roman" w:hAnsi="Times New Roman" w:cs="Times New Roman"/>
        </w:rPr>
        <w:t>,</w:t>
      </w:r>
      <w:r w:rsidRPr="00A01612">
        <w:rPr>
          <w:rFonts w:ascii="Times New Roman" w:hAnsi="Times New Roman" w:cs="Times New Roman"/>
        </w:rPr>
        <w:t>0</w:t>
      </w:r>
      <w:r w:rsidR="00977BDD" w:rsidRPr="00A01612">
        <w:rPr>
          <w:rFonts w:ascii="Times New Roman" w:hAnsi="Times New Roman" w:cs="Times New Roman"/>
        </w:rPr>
        <w:t>% - для показників, близьких до 12% та 88%,</w:t>
      </w:r>
    </w:p>
    <w:p w:rsidR="00977BDD" w:rsidRPr="00A01612" w:rsidRDefault="00547052" w:rsidP="00977BDD">
      <w:pPr>
        <w:pStyle w:val="a8"/>
        <w:widowControl/>
        <w:numPr>
          <w:ilvl w:val="0"/>
          <w:numId w:val="7"/>
        </w:numPr>
        <w:spacing w:before="120" w:after="120" w:line="276" w:lineRule="auto"/>
        <w:ind w:left="2268" w:hanging="349"/>
        <w:jc w:val="both"/>
        <w:rPr>
          <w:rFonts w:ascii="Times New Roman" w:hAnsi="Times New Roman" w:cs="Times New Roman"/>
        </w:rPr>
      </w:pPr>
      <w:r w:rsidRPr="00A01612">
        <w:rPr>
          <w:rFonts w:ascii="Times New Roman" w:hAnsi="Times New Roman" w:cs="Times New Roman"/>
        </w:rPr>
        <w:t>2</w:t>
      </w:r>
      <w:r w:rsidR="003B32F5">
        <w:rPr>
          <w:rFonts w:ascii="Times New Roman" w:hAnsi="Times New Roman" w:cs="Times New Roman"/>
        </w:rPr>
        <w:t>,</w:t>
      </w:r>
      <w:r w:rsidRPr="00A01612">
        <w:rPr>
          <w:rFonts w:ascii="Times New Roman" w:hAnsi="Times New Roman" w:cs="Times New Roman"/>
        </w:rPr>
        <w:t>0</w:t>
      </w:r>
      <w:r w:rsidR="00977BDD" w:rsidRPr="00A01612">
        <w:rPr>
          <w:rFonts w:ascii="Times New Roman" w:hAnsi="Times New Roman" w:cs="Times New Roman"/>
        </w:rPr>
        <w:t>% - для показників, близьких до 5% та 95%,</w:t>
      </w:r>
    </w:p>
    <w:p w:rsidR="00284B93" w:rsidRPr="001A17A1" w:rsidRDefault="00547052" w:rsidP="0051015E">
      <w:pPr>
        <w:pStyle w:val="a8"/>
        <w:widowControl/>
        <w:numPr>
          <w:ilvl w:val="0"/>
          <w:numId w:val="7"/>
        </w:numPr>
        <w:spacing w:before="120" w:line="276" w:lineRule="auto"/>
        <w:ind w:left="2268" w:hanging="349"/>
        <w:jc w:val="both"/>
        <w:rPr>
          <w:rFonts w:ascii="Times New Roman" w:hAnsi="Times New Roman" w:cs="Times New Roman"/>
          <w:sz w:val="28"/>
        </w:rPr>
      </w:pPr>
      <w:r w:rsidRPr="001A17A1">
        <w:rPr>
          <w:rFonts w:ascii="Times New Roman" w:hAnsi="Times New Roman" w:cs="Times New Roman"/>
        </w:rPr>
        <w:t>1</w:t>
      </w:r>
      <w:r w:rsidR="003B32F5" w:rsidRPr="001A17A1">
        <w:rPr>
          <w:rFonts w:ascii="Times New Roman" w:hAnsi="Times New Roman" w:cs="Times New Roman"/>
        </w:rPr>
        <w:t>,</w:t>
      </w:r>
      <w:r w:rsidRPr="001A17A1">
        <w:rPr>
          <w:rFonts w:ascii="Times New Roman" w:hAnsi="Times New Roman" w:cs="Times New Roman"/>
        </w:rPr>
        <w:t>0</w:t>
      </w:r>
      <w:r w:rsidR="00977BDD" w:rsidRPr="001A17A1">
        <w:rPr>
          <w:rFonts w:ascii="Times New Roman" w:hAnsi="Times New Roman" w:cs="Times New Roman"/>
        </w:rPr>
        <w:t>% - для показників, близьких до 1% та 99%.</w:t>
      </w:r>
    </w:p>
    <w:p w:rsidR="00892FC8" w:rsidRDefault="00892FC8" w:rsidP="0051015E">
      <w:pPr>
        <w:spacing w:after="0"/>
        <w:rPr>
          <w:rFonts w:ascii="Arial" w:hAnsi="Arial" w:cs="Arial"/>
          <w:sz w:val="28"/>
          <w:lang w:val="uk-UA"/>
        </w:rPr>
      </w:pPr>
    </w:p>
    <w:p w:rsidR="00A01612" w:rsidRPr="00A84A30" w:rsidRDefault="00A01612" w:rsidP="006A1C2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-142" w:right="-1" w:hanging="426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826089">
        <w:rPr>
          <w:rFonts w:ascii="Times New Roman" w:hAnsi="Times New Roman" w:cs="Times New Roman"/>
          <w:sz w:val="24"/>
          <w:szCs w:val="24"/>
          <w:lang w:val="uk-UA"/>
        </w:rPr>
        <w:lastRenderedPageBreak/>
        <w:t>Загальн</w:t>
      </w:r>
      <w:r w:rsidR="00B32D83">
        <w:rPr>
          <w:rFonts w:ascii="Times New Roman" w:hAnsi="Times New Roman" w:cs="Times New Roman"/>
          <w:sz w:val="24"/>
          <w:szCs w:val="24"/>
          <w:lang w:val="uk-UA"/>
        </w:rPr>
        <w:t xml:space="preserve">а оцінка </w:t>
      </w:r>
      <w:r w:rsidR="00B32D83">
        <w:rPr>
          <w:rFonts w:ascii="Times New Roman" w:hAnsi="Times New Roman" w:cs="Times New Roman"/>
          <w:b/>
          <w:sz w:val="24"/>
          <w:szCs w:val="24"/>
          <w:lang w:val="uk-UA"/>
        </w:rPr>
        <w:t>рів</w:t>
      </w:r>
      <w:r w:rsidR="0051613F" w:rsidRPr="0051613F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B32D8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="005161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613F" w:rsidRPr="00826089">
        <w:rPr>
          <w:rFonts w:ascii="Times New Roman" w:hAnsi="Times New Roman" w:cs="Times New Roman"/>
          <w:b/>
          <w:sz w:val="24"/>
          <w:szCs w:val="24"/>
          <w:lang w:val="uk-UA"/>
        </w:rPr>
        <w:t>медичного обслуговування</w:t>
      </w:r>
      <w:r w:rsidR="0051613F" w:rsidRPr="00826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613F">
        <w:rPr>
          <w:rFonts w:ascii="Times New Roman" w:hAnsi="Times New Roman" w:cs="Times New Roman"/>
          <w:sz w:val="24"/>
          <w:szCs w:val="24"/>
          <w:lang w:val="uk-UA"/>
        </w:rPr>
        <w:t>у столиці</w:t>
      </w:r>
      <w:r w:rsidR="00B32D83">
        <w:rPr>
          <w:rFonts w:ascii="Times New Roman" w:hAnsi="Times New Roman" w:cs="Times New Roman"/>
          <w:sz w:val="24"/>
          <w:szCs w:val="24"/>
          <w:lang w:val="uk-UA"/>
        </w:rPr>
        <w:t xml:space="preserve">, яку виставили </w:t>
      </w:r>
      <w:r w:rsidR="0051613F">
        <w:rPr>
          <w:rFonts w:ascii="Times New Roman" w:hAnsi="Times New Roman" w:cs="Times New Roman"/>
          <w:sz w:val="24"/>
          <w:szCs w:val="24"/>
          <w:lang w:val="uk-UA"/>
        </w:rPr>
        <w:t xml:space="preserve"> кияни</w:t>
      </w:r>
      <w:r w:rsidR="00B32D8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161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6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6089">
        <w:rPr>
          <w:rFonts w:ascii="Times New Roman" w:hAnsi="Times New Roman" w:cs="Times New Roman"/>
          <w:b/>
          <w:sz w:val="24"/>
          <w:szCs w:val="24"/>
          <w:lang w:val="uk-UA"/>
        </w:rPr>
        <w:t>невисок</w:t>
      </w:r>
      <w:r w:rsidR="00B32D83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82608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 xml:space="preserve"> Х</w:t>
      </w:r>
      <w:r w:rsidRPr="00826089">
        <w:rPr>
          <w:rFonts w:ascii="Times New Roman" w:hAnsi="Times New Roman" w:cs="Times New Roman"/>
          <w:sz w:val="24"/>
          <w:szCs w:val="24"/>
          <w:lang w:val="uk-UA"/>
        </w:rPr>
        <w:t xml:space="preserve">оча  40% </w:t>
      </w:r>
      <w:r>
        <w:rPr>
          <w:rFonts w:ascii="Times New Roman" w:hAnsi="Times New Roman"/>
          <w:sz w:val="24"/>
          <w:szCs w:val="24"/>
          <w:lang w:val="uk-UA"/>
        </w:rPr>
        <w:t xml:space="preserve">киян </w:t>
      </w:r>
      <w:r w:rsidRPr="00826089">
        <w:rPr>
          <w:rFonts w:ascii="Times New Roman" w:hAnsi="Times New Roman" w:cs="Times New Roman"/>
          <w:sz w:val="24"/>
          <w:szCs w:val="24"/>
          <w:lang w:val="uk-UA"/>
        </w:rPr>
        <w:t xml:space="preserve"> оцінили цей рівень як середній, </w:t>
      </w:r>
      <w:r w:rsidR="0051613F">
        <w:rPr>
          <w:rFonts w:ascii="Times New Roman" w:hAnsi="Times New Roman" w:cs="Times New Roman"/>
          <w:sz w:val="24"/>
          <w:szCs w:val="24"/>
          <w:lang w:val="uk-UA"/>
        </w:rPr>
        <w:t>водночас</w:t>
      </w:r>
      <w:r w:rsidRPr="00826089">
        <w:rPr>
          <w:rFonts w:ascii="Times New Roman" w:hAnsi="Times New Roman" w:cs="Times New Roman"/>
          <w:sz w:val="24"/>
          <w:szCs w:val="24"/>
          <w:lang w:val="uk-UA"/>
        </w:rPr>
        <w:t xml:space="preserve"> дуже погану або погану оцінку дали  33%, </w:t>
      </w:r>
      <w:r>
        <w:rPr>
          <w:rFonts w:ascii="Times New Roman" w:hAnsi="Times New Roman"/>
          <w:sz w:val="24"/>
          <w:szCs w:val="24"/>
          <w:lang w:val="uk-UA"/>
        </w:rPr>
        <w:t xml:space="preserve"> а </w:t>
      </w:r>
      <w:r w:rsidR="003B32F5">
        <w:rPr>
          <w:rFonts w:ascii="Times New Roman" w:hAnsi="Times New Roman" w:cs="Times New Roman"/>
          <w:sz w:val="24"/>
          <w:szCs w:val="24"/>
          <w:lang w:val="uk-UA"/>
        </w:rPr>
        <w:t xml:space="preserve"> дуже добру або добру </w:t>
      </w:r>
      <w:r w:rsidRPr="00826089">
        <w:rPr>
          <w:rFonts w:ascii="Times New Roman" w:hAnsi="Times New Roman" w:cs="Times New Roman"/>
          <w:sz w:val="24"/>
          <w:szCs w:val="24"/>
          <w:lang w:val="uk-UA"/>
        </w:rPr>
        <w:t xml:space="preserve"> – лише  15% (ще </w:t>
      </w:r>
      <w:r>
        <w:rPr>
          <w:rFonts w:ascii="Times New Roman" w:hAnsi="Times New Roman"/>
          <w:sz w:val="24"/>
          <w:szCs w:val="24"/>
          <w:lang w:val="uk-UA"/>
        </w:rPr>
        <w:t xml:space="preserve">майже </w:t>
      </w:r>
      <w:r w:rsidRPr="00826089"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/>
          <w:sz w:val="24"/>
          <w:szCs w:val="24"/>
          <w:lang w:val="uk-UA"/>
        </w:rPr>
        <w:t>%</w:t>
      </w:r>
      <w:r w:rsidRPr="00826089">
        <w:rPr>
          <w:rFonts w:ascii="Times New Roman" w:hAnsi="Times New Roman" w:cs="Times New Roman"/>
          <w:sz w:val="24"/>
          <w:szCs w:val="24"/>
          <w:lang w:val="uk-UA"/>
        </w:rPr>
        <w:t xml:space="preserve"> опитаних не змогли визначитися). Проте можна припустити, що невисока оцінка певною мірою формується під впливом отриманої ззовні (від інших людей та від ЗМІ) інформації; адже  оцінк</w:t>
      </w:r>
      <w:r>
        <w:rPr>
          <w:rFonts w:ascii="Times New Roman" w:hAnsi="Times New Roman"/>
          <w:sz w:val="24"/>
          <w:szCs w:val="24"/>
          <w:lang w:val="uk-UA"/>
        </w:rPr>
        <w:t xml:space="preserve">и киян, які протягом останнього часу користувалися медичною допомогою і тих, хто не користувався, майже не відрізняються. </w:t>
      </w:r>
    </w:p>
    <w:p w:rsidR="00A84A30" w:rsidRPr="00826089" w:rsidRDefault="00A84A30" w:rsidP="006A1C29">
      <w:pPr>
        <w:tabs>
          <w:tab w:val="num" w:pos="284"/>
        </w:tabs>
        <w:spacing w:after="0" w:line="240" w:lineRule="auto"/>
        <w:ind w:left="-142" w:right="-1" w:hanging="426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A84A30" w:rsidRPr="00A84A30" w:rsidRDefault="00A01612" w:rsidP="006A1C2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-142" w:right="-1" w:hanging="426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84A30">
        <w:rPr>
          <w:rFonts w:ascii="Times New Roman" w:hAnsi="Times New Roman"/>
          <w:sz w:val="24"/>
          <w:szCs w:val="24"/>
          <w:lang w:val="uk-UA"/>
        </w:rPr>
        <w:t xml:space="preserve">Оцінки рівня </w:t>
      </w:r>
      <w:r w:rsidRPr="00A84A30">
        <w:rPr>
          <w:rFonts w:ascii="Times New Roman" w:hAnsi="Times New Roman" w:cs="Times New Roman"/>
          <w:sz w:val="24"/>
          <w:szCs w:val="24"/>
          <w:lang w:val="uk-UA"/>
        </w:rPr>
        <w:t xml:space="preserve">медичного обслуговування </w:t>
      </w:r>
      <w:r w:rsidRPr="00A84A30">
        <w:rPr>
          <w:rFonts w:ascii="Times New Roman" w:hAnsi="Times New Roman"/>
          <w:sz w:val="24"/>
          <w:szCs w:val="24"/>
          <w:lang w:val="uk-UA"/>
        </w:rPr>
        <w:t xml:space="preserve">істотно залежать від віку: </w:t>
      </w:r>
      <w:r w:rsidRPr="00A84A30">
        <w:rPr>
          <w:rFonts w:ascii="Times New Roman" w:hAnsi="Times New Roman" w:cs="Times New Roman"/>
          <w:sz w:val="24"/>
          <w:szCs w:val="24"/>
          <w:lang w:val="uk-UA"/>
        </w:rPr>
        <w:t>серед м</w:t>
      </w:r>
      <w:r w:rsidR="003B32F5" w:rsidRPr="00A84A30">
        <w:rPr>
          <w:rFonts w:ascii="Times New Roman" w:hAnsi="Times New Roman" w:cs="Times New Roman"/>
          <w:sz w:val="24"/>
          <w:szCs w:val="24"/>
          <w:lang w:val="uk-UA"/>
        </w:rPr>
        <w:t>олоді низькі оцінки (1 чи 2</w:t>
      </w:r>
      <w:r w:rsidRPr="00A84A30">
        <w:rPr>
          <w:rFonts w:ascii="Times New Roman" w:hAnsi="Times New Roman" w:cs="Times New Roman"/>
          <w:sz w:val="24"/>
          <w:szCs w:val="24"/>
          <w:lang w:val="uk-UA"/>
        </w:rPr>
        <w:t xml:space="preserve"> бали за 5-ти бальною системою) дали 27%,  серед осіб</w:t>
      </w:r>
      <w:r w:rsidRPr="00A84A30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A84A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32F5" w:rsidRPr="00A84A30">
        <w:rPr>
          <w:rFonts w:ascii="Times New Roman" w:hAnsi="Times New Roman" w:cs="Times New Roman"/>
          <w:sz w:val="24"/>
          <w:szCs w:val="24"/>
          <w:lang w:val="uk-UA"/>
        </w:rPr>
        <w:t xml:space="preserve">яким за </w:t>
      </w:r>
      <w:r w:rsidRPr="00A84A30">
        <w:rPr>
          <w:rFonts w:ascii="Times New Roman" w:hAnsi="Times New Roman" w:cs="Times New Roman"/>
          <w:sz w:val="24"/>
          <w:szCs w:val="24"/>
          <w:lang w:val="uk-UA"/>
        </w:rPr>
        <w:t>59 років</w:t>
      </w:r>
      <w:r w:rsidR="003B32F5" w:rsidRPr="00A84A3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84A30">
        <w:rPr>
          <w:rFonts w:ascii="Times New Roman" w:hAnsi="Times New Roman" w:cs="Times New Roman"/>
          <w:sz w:val="24"/>
          <w:szCs w:val="24"/>
          <w:lang w:val="uk-UA"/>
        </w:rPr>
        <w:t xml:space="preserve"> – 30%, </w:t>
      </w:r>
      <w:r w:rsidR="003B32F5" w:rsidRPr="00A84A30">
        <w:rPr>
          <w:rFonts w:ascii="Times New Roman" w:hAnsi="Times New Roman"/>
          <w:sz w:val="24"/>
          <w:szCs w:val="24"/>
          <w:lang w:val="uk-UA"/>
        </w:rPr>
        <w:t>найбільш негативними оцінки виявилися</w:t>
      </w:r>
      <w:r w:rsidRPr="00A84A30">
        <w:rPr>
          <w:rFonts w:ascii="Times New Roman" w:hAnsi="Times New Roman"/>
          <w:sz w:val="24"/>
          <w:szCs w:val="24"/>
          <w:lang w:val="uk-UA"/>
        </w:rPr>
        <w:t xml:space="preserve"> в середній </w:t>
      </w:r>
      <w:r w:rsidRPr="00A84A30">
        <w:rPr>
          <w:rFonts w:ascii="Times New Roman" w:hAnsi="Times New Roman" w:cs="Times New Roman"/>
          <w:sz w:val="24"/>
          <w:szCs w:val="24"/>
          <w:lang w:val="uk-UA"/>
        </w:rPr>
        <w:t xml:space="preserve">віковій групі </w:t>
      </w:r>
      <w:r w:rsidR="003B32F5" w:rsidRPr="00A84A30">
        <w:rPr>
          <w:rFonts w:ascii="Times New Roman" w:hAnsi="Times New Roman"/>
          <w:sz w:val="24"/>
          <w:szCs w:val="24"/>
          <w:lang w:val="uk-UA"/>
        </w:rPr>
        <w:t>(30–</w:t>
      </w:r>
      <w:r w:rsidRPr="00A84A30">
        <w:rPr>
          <w:rFonts w:ascii="Times New Roman" w:hAnsi="Times New Roman"/>
          <w:sz w:val="24"/>
          <w:szCs w:val="24"/>
          <w:lang w:val="uk-UA"/>
        </w:rPr>
        <w:t xml:space="preserve">59 років) </w:t>
      </w:r>
      <w:r w:rsidR="003B32F5" w:rsidRPr="00A84A30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A84A30">
        <w:rPr>
          <w:rFonts w:ascii="Times New Roman" w:hAnsi="Times New Roman" w:cs="Times New Roman"/>
          <w:sz w:val="24"/>
          <w:szCs w:val="24"/>
          <w:lang w:val="uk-UA"/>
        </w:rPr>
        <w:t xml:space="preserve">близько 36%. </w:t>
      </w:r>
      <w:r w:rsidRPr="00A84A30">
        <w:rPr>
          <w:rFonts w:ascii="Times New Roman" w:hAnsi="Times New Roman"/>
          <w:sz w:val="24"/>
          <w:szCs w:val="24"/>
          <w:lang w:val="uk-UA"/>
        </w:rPr>
        <w:t xml:space="preserve">А от </w:t>
      </w:r>
      <w:r w:rsidRPr="00A84A30">
        <w:rPr>
          <w:rFonts w:ascii="Times New Roman" w:hAnsi="Times New Roman" w:cs="Times New Roman"/>
          <w:sz w:val="24"/>
          <w:szCs w:val="24"/>
          <w:lang w:val="uk-UA"/>
        </w:rPr>
        <w:t xml:space="preserve">високі </w:t>
      </w:r>
      <w:r w:rsidRPr="00A84A30">
        <w:rPr>
          <w:rFonts w:ascii="Times New Roman" w:hAnsi="Times New Roman"/>
          <w:sz w:val="24"/>
          <w:szCs w:val="24"/>
          <w:lang w:val="uk-UA"/>
        </w:rPr>
        <w:t xml:space="preserve">позитивні </w:t>
      </w:r>
      <w:r w:rsidRPr="00A84A30">
        <w:rPr>
          <w:rFonts w:ascii="Times New Roman" w:hAnsi="Times New Roman" w:cs="Times New Roman"/>
          <w:sz w:val="24"/>
          <w:szCs w:val="24"/>
          <w:lang w:val="uk-UA"/>
        </w:rPr>
        <w:t>оцінки давали прибли</w:t>
      </w:r>
      <w:r w:rsidR="003B32F5" w:rsidRPr="00A84A30">
        <w:rPr>
          <w:rFonts w:ascii="Times New Roman" w:hAnsi="Times New Roman" w:cs="Times New Roman"/>
          <w:sz w:val="24"/>
          <w:szCs w:val="24"/>
          <w:lang w:val="uk-UA"/>
        </w:rPr>
        <w:t>зно однакові частки (близько 14–</w:t>
      </w:r>
      <w:r w:rsidRPr="00A84A30">
        <w:rPr>
          <w:rFonts w:ascii="Times New Roman" w:hAnsi="Times New Roman" w:cs="Times New Roman"/>
          <w:sz w:val="24"/>
          <w:szCs w:val="24"/>
          <w:lang w:val="uk-UA"/>
        </w:rPr>
        <w:t>17%) в різних вікових групах.</w:t>
      </w:r>
    </w:p>
    <w:p w:rsidR="00A84A30" w:rsidRPr="00826089" w:rsidRDefault="00A84A30" w:rsidP="006A1C29">
      <w:pPr>
        <w:spacing w:after="0" w:line="240" w:lineRule="auto"/>
        <w:ind w:left="-142" w:right="-1" w:hanging="426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A01612" w:rsidRDefault="00A01612" w:rsidP="006A1C2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-142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6089">
        <w:rPr>
          <w:rFonts w:ascii="Times New Roman" w:hAnsi="Times New Roman" w:cs="Times New Roman"/>
          <w:sz w:val="24"/>
          <w:szCs w:val="24"/>
          <w:lang w:val="uk-UA"/>
        </w:rPr>
        <w:t xml:space="preserve">Серед </w:t>
      </w:r>
      <w:r>
        <w:rPr>
          <w:rFonts w:ascii="Times New Roman" w:hAnsi="Times New Roman"/>
          <w:sz w:val="24"/>
          <w:szCs w:val="24"/>
          <w:lang w:val="uk-UA"/>
        </w:rPr>
        <w:t xml:space="preserve"> киян </w:t>
      </w:r>
      <w:r w:rsidRPr="00826089">
        <w:rPr>
          <w:rFonts w:ascii="Times New Roman" w:hAnsi="Times New Roman" w:cs="Times New Roman"/>
          <w:sz w:val="24"/>
          <w:szCs w:val="24"/>
          <w:lang w:val="uk-UA"/>
        </w:rPr>
        <w:t xml:space="preserve">переважає думка, що </w:t>
      </w:r>
      <w:r w:rsidRPr="00826089">
        <w:rPr>
          <w:rFonts w:ascii="Times New Roman" w:hAnsi="Times New Roman" w:cs="Times New Roman"/>
          <w:b/>
          <w:sz w:val="24"/>
          <w:szCs w:val="24"/>
          <w:lang w:val="uk-UA"/>
        </w:rPr>
        <w:t>якість державних медичних послуг</w:t>
      </w:r>
      <w:r w:rsidRPr="00826089">
        <w:rPr>
          <w:rFonts w:ascii="Times New Roman" w:hAnsi="Times New Roman" w:cs="Times New Roman"/>
          <w:sz w:val="24"/>
          <w:szCs w:val="24"/>
          <w:lang w:val="uk-UA"/>
        </w:rPr>
        <w:t xml:space="preserve"> в Києві за останні </w:t>
      </w:r>
      <w:r>
        <w:rPr>
          <w:rFonts w:ascii="Times New Roman" w:hAnsi="Times New Roman"/>
          <w:sz w:val="24"/>
          <w:szCs w:val="24"/>
          <w:lang w:val="uk-UA"/>
        </w:rPr>
        <w:t xml:space="preserve">два </w:t>
      </w:r>
      <w:r w:rsidRPr="00826089">
        <w:rPr>
          <w:rFonts w:ascii="Times New Roman" w:hAnsi="Times New Roman" w:cs="Times New Roman"/>
          <w:sz w:val="24"/>
          <w:szCs w:val="24"/>
          <w:lang w:val="uk-UA"/>
        </w:rPr>
        <w:t xml:space="preserve">роки або </w:t>
      </w:r>
      <w:r w:rsidRPr="00826089">
        <w:rPr>
          <w:rFonts w:ascii="Times New Roman" w:hAnsi="Times New Roman" w:cs="Times New Roman"/>
          <w:b/>
          <w:sz w:val="24"/>
          <w:szCs w:val="24"/>
          <w:lang w:val="uk-UA"/>
        </w:rPr>
        <w:t>залишилася незмінною</w:t>
      </w:r>
      <w:r w:rsidRPr="00826089">
        <w:rPr>
          <w:rFonts w:ascii="Times New Roman" w:hAnsi="Times New Roman" w:cs="Times New Roman"/>
          <w:sz w:val="24"/>
          <w:szCs w:val="24"/>
          <w:lang w:val="uk-UA"/>
        </w:rPr>
        <w:t xml:space="preserve"> (так</w:t>
      </w:r>
      <w:r w:rsidR="003B32F5">
        <w:rPr>
          <w:rFonts w:ascii="Times New Roman" w:hAnsi="Times New Roman" w:cs="Times New Roman"/>
          <w:sz w:val="24"/>
          <w:szCs w:val="24"/>
          <w:lang w:val="uk-UA"/>
        </w:rPr>
        <w:t xml:space="preserve"> вважає</w:t>
      </w:r>
      <w:r w:rsidRPr="00826089">
        <w:rPr>
          <w:rFonts w:ascii="Times New Roman" w:hAnsi="Times New Roman" w:cs="Times New Roman"/>
          <w:sz w:val="24"/>
          <w:szCs w:val="24"/>
          <w:lang w:val="uk-UA"/>
        </w:rPr>
        <w:t xml:space="preserve"> близько 41% опитаних), або </w:t>
      </w:r>
      <w:r w:rsidRPr="00826089">
        <w:rPr>
          <w:rFonts w:ascii="Times New Roman" w:hAnsi="Times New Roman" w:cs="Times New Roman"/>
          <w:b/>
          <w:sz w:val="24"/>
          <w:szCs w:val="24"/>
          <w:lang w:val="uk-UA"/>
        </w:rPr>
        <w:t>погіршилася</w:t>
      </w:r>
      <w:r w:rsidRPr="00826089">
        <w:rPr>
          <w:rFonts w:ascii="Times New Roman" w:hAnsi="Times New Roman" w:cs="Times New Roman"/>
          <w:sz w:val="24"/>
          <w:szCs w:val="24"/>
          <w:lang w:val="uk-UA"/>
        </w:rPr>
        <w:t xml:space="preserve"> (так думають близько 34%). Про більше чи менше покращення цієї якості говорили лише близько 12% опитаних. Водночас </w:t>
      </w:r>
      <w:r>
        <w:rPr>
          <w:rFonts w:ascii="Times New Roman" w:hAnsi="Times New Roman"/>
          <w:sz w:val="24"/>
          <w:szCs w:val="24"/>
          <w:lang w:val="uk-UA"/>
        </w:rPr>
        <w:t xml:space="preserve">ці </w:t>
      </w:r>
      <w:r w:rsidRPr="00826089">
        <w:rPr>
          <w:rFonts w:ascii="Times New Roman" w:hAnsi="Times New Roman" w:cs="Times New Roman"/>
          <w:sz w:val="24"/>
          <w:szCs w:val="24"/>
          <w:lang w:val="uk-UA"/>
        </w:rPr>
        <w:t xml:space="preserve"> оцінки помітно </w:t>
      </w:r>
      <w:r>
        <w:rPr>
          <w:rFonts w:ascii="Times New Roman" w:hAnsi="Times New Roman"/>
          <w:sz w:val="24"/>
          <w:szCs w:val="24"/>
          <w:lang w:val="uk-UA"/>
        </w:rPr>
        <w:t>від</w:t>
      </w:r>
      <w:r w:rsidRPr="00826089">
        <w:rPr>
          <w:rFonts w:ascii="Times New Roman" w:hAnsi="Times New Roman" w:cs="Times New Roman"/>
          <w:sz w:val="24"/>
          <w:szCs w:val="24"/>
          <w:lang w:val="uk-UA"/>
        </w:rPr>
        <w:t>різня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Pr="00826089">
        <w:rPr>
          <w:rFonts w:ascii="Times New Roman" w:hAnsi="Times New Roman" w:cs="Times New Roman"/>
          <w:sz w:val="24"/>
          <w:szCs w:val="24"/>
          <w:lang w:val="uk-UA"/>
        </w:rPr>
        <w:t xml:space="preserve">ться у респондентів, які з різною частотою зверталися за медичними послугами, та тими, хто за ними не звертався. Про погіршення ситуації </w:t>
      </w:r>
      <w:r>
        <w:rPr>
          <w:rFonts w:ascii="Times New Roman" w:hAnsi="Times New Roman"/>
          <w:sz w:val="24"/>
          <w:szCs w:val="24"/>
          <w:lang w:val="uk-UA"/>
        </w:rPr>
        <w:t xml:space="preserve">менше </w:t>
      </w:r>
      <w:r w:rsidRPr="00826089">
        <w:rPr>
          <w:rFonts w:ascii="Times New Roman" w:hAnsi="Times New Roman" w:cs="Times New Roman"/>
          <w:sz w:val="24"/>
          <w:szCs w:val="24"/>
          <w:lang w:val="uk-UA"/>
        </w:rPr>
        <w:t xml:space="preserve"> (22%) </w:t>
      </w:r>
      <w:r w:rsidR="009C2646">
        <w:rPr>
          <w:rFonts w:ascii="Times New Roman" w:hAnsi="Times New Roman" w:cs="Times New Roman"/>
          <w:sz w:val="24"/>
          <w:szCs w:val="24"/>
          <w:lang w:val="uk-UA"/>
        </w:rPr>
        <w:t>зазначали</w:t>
      </w:r>
      <w:r w:rsidRPr="00826089">
        <w:rPr>
          <w:rFonts w:ascii="Times New Roman" w:hAnsi="Times New Roman" w:cs="Times New Roman"/>
          <w:sz w:val="24"/>
          <w:szCs w:val="24"/>
          <w:lang w:val="uk-UA"/>
        </w:rPr>
        <w:t xml:space="preserve"> ті, хто не звертався </w:t>
      </w:r>
      <w:r w:rsidR="009C2646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Pr="00826089">
        <w:rPr>
          <w:rFonts w:ascii="Times New Roman" w:hAnsi="Times New Roman" w:cs="Times New Roman"/>
          <w:sz w:val="24"/>
          <w:szCs w:val="24"/>
          <w:lang w:val="uk-UA"/>
        </w:rPr>
        <w:t xml:space="preserve"> медичн</w:t>
      </w:r>
      <w:r w:rsidR="009C264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26089">
        <w:rPr>
          <w:rFonts w:ascii="Times New Roman" w:hAnsi="Times New Roman" w:cs="Times New Roman"/>
          <w:sz w:val="24"/>
          <w:szCs w:val="24"/>
          <w:lang w:val="uk-UA"/>
        </w:rPr>
        <w:t xml:space="preserve"> допомог</w:t>
      </w:r>
      <w:r w:rsidR="009C264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26089">
        <w:rPr>
          <w:rFonts w:ascii="Times New Roman" w:hAnsi="Times New Roman" w:cs="Times New Roman"/>
          <w:sz w:val="24"/>
          <w:szCs w:val="24"/>
          <w:lang w:val="uk-UA"/>
        </w:rPr>
        <w:t xml:space="preserve">, натомість мірою зростання звернень </w:t>
      </w:r>
      <w:r>
        <w:rPr>
          <w:rFonts w:ascii="Times New Roman" w:hAnsi="Times New Roman"/>
          <w:sz w:val="24"/>
          <w:szCs w:val="24"/>
          <w:lang w:val="uk-UA"/>
        </w:rPr>
        <w:t xml:space="preserve">до медицини </w:t>
      </w:r>
      <w:r w:rsidRPr="00826089">
        <w:rPr>
          <w:rFonts w:ascii="Times New Roman" w:hAnsi="Times New Roman" w:cs="Times New Roman"/>
          <w:sz w:val="24"/>
          <w:szCs w:val="24"/>
          <w:lang w:val="uk-UA"/>
        </w:rPr>
        <w:t>погіршуються й оцінки змін, що відбулися. Зокрема, погі</w:t>
      </w:r>
      <w:r w:rsidR="009C2646">
        <w:rPr>
          <w:rFonts w:ascii="Times New Roman" w:hAnsi="Times New Roman" w:cs="Times New Roman"/>
          <w:sz w:val="24"/>
          <w:szCs w:val="24"/>
          <w:lang w:val="uk-UA"/>
        </w:rPr>
        <w:t xml:space="preserve">ршення ситуації відмітили 27% </w:t>
      </w:r>
      <w:r w:rsidRPr="00826089">
        <w:rPr>
          <w:rFonts w:ascii="Times New Roman" w:hAnsi="Times New Roman" w:cs="Times New Roman"/>
          <w:sz w:val="24"/>
          <w:szCs w:val="24"/>
          <w:lang w:val="uk-UA"/>
        </w:rPr>
        <w:t xml:space="preserve">тих, хто звертався </w:t>
      </w:r>
      <w:r w:rsidR="009C2646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Pr="00826089">
        <w:rPr>
          <w:rFonts w:ascii="Times New Roman" w:hAnsi="Times New Roman" w:cs="Times New Roman"/>
          <w:sz w:val="24"/>
          <w:szCs w:val="24"/>
          <w:lang w:val="uk-UA"/>
        </w:rPr>
        <w:t xml:space="preserve"> медичн</w:t>
      </w:r>
      <w:r w:rsidR="009C264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26089">
        <w:rPr>
          <w:rFonts w:ascii="Times New Roman" w:hAnsi="Times New Roman" w:cs="Times New Roman"/>
          <w:sz w:val="24"/>
          <w:szCs w:val="24"/>
          <w:lang w:val="uk-UA"/>
        </w:rPr>
        <w:t xml:space="preserve"> допомог</w:t>
      </w:r>
      <w:r w:rsidR="009C2646">
        <w:rPr>
          <w:rFonts w:ascii="Times New Roman" w:hAnsi="Times New Roman" w:cs="Times New Roman"/>
          <w:sz w:val="24"/>
          <w:szCs w:val="24"/>
          <w:lang w:val="uk-UA"/>
        </w:rPr>
        <w:t>у 1–2 рази н</w:t>
      </w:r>
      <w:r w:rsidRPr="00826089">
        <w:rPr>
          <w:rFonts w:ascii="Times New Roman" w:hAnsi="Times New Roman" w:cs="Times New Roman"/>
          <w:sz w:val="24"/>
          <w:szCs w:val="24"/>
          <w:lang w:val="uk-UA"/>
        </w:rPr>
        <w:t>а рік, 38% тих, хто звертався з</w:t>
      </w:r>
      <w:r w:rsidR="009C2646">
        <w:rPr>
          <w:rFonts w:ascii="Times New Roman" w:hAnsi="Times New Roman" w:cs="Times New Roman"/>
          <w:sz w:val="24"/>
          <w:szCs w:val="24"/>
          <w:lang w:val="uk-UA"/>
        </w:rPr>
        <w:t>а такою допомогою кілька разів н</w:t>
      </w:r>
      <w:r w:rsidRPr="00826089">
        <w:rPr>
          <w:rFonts w:ascii="Times New Roman" w:hAnsi="Times New Roman" w:cs="Times New Roman"/>
          <w:sz w:val="24"/>
          <w:szCs w:val="24"/>
          <w:lang w:val="uk-UA"/>
        </w:rPr>
        <w:t>а рік, і 48% тих, хто звертався по допомогу постійно (як мінімум щомісяця).</w:t>
      </w:r>
    </w:p>
    <w:p w:rsidR="00A84A30" w:rsidRPr="00826089" w:rsidRDefault="00A84A30" w:rsidP="006A1C29">
      <w:pPr>
        <w:tabs>
          <w:tab w:val="num" w:pos="284"/>
        </w:tabs>
        <w:spacing w:after="0" w:line="240" w:lineRule="auto"/>
        <w:ind w:left="-142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A30" w:rsidRPr="00A84A30" w:rsidRDefault="00A01612" w:rsidP="006A1C2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-142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4A30">
        <w:rPr>
          <w:rFonts w:ascii="Times New Roman" w:hAnsi="Times New Roman" w:cs="Times New Roman"/>
          <w:sz w:val="24"/>
          <w:szCs w:val="24"/>
          <w:lang w:val="uk-UA"/>
        </w:rPr>
        <w:t>Переважна більшість (близько 82%) опитаних киян протягом останнього року звертал</w:t>
      </w:r>
      <w:r w:rsidR="00A84A3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A84A30">
        <w:rPr>
          <w:rFonts w:ascii="Times New Roman" w:hAnsi="Times New Roman" w:cs="Times New Roman"/>
          <w:sz w:val="24"/>
          <w:szCs w:val="24"/>
          <w:lang w:val="uk-UA"/>
        </w:rPr>
        <w:t xml:space="preserve">ся </w:t>
      </w:r>
      <w:r w:rsidR="009C2646" w:rsidRPr="00A84A30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Pr="00A84A30">
        <w:rPr>
          <w:rFonts w:ascii="Times New Roman" w:hAnsi="Times New Roman" w:cs="Times New Roman"/>
          <w:sz w:val="24"/>
          <w:szCs w:val="24"/>
          <w:lang w:val="uk-UA"/>
        </w:rPr>
        <w:t>медичн</w:t>
      </w:r>
      <w:r w:rsidR="009C2646" w:rsidRPr="00A84A3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84A30">
        <w:rPr>
          <w:rFonts w:ascii="Times New Roman" w:hAnsi="Times New Roman" w:cs="Times New Roman"/>
          <w:sz w:val="24"/>
          <w:szCs w:val="24"/>
          <w:lang w:val="uk-UA"/>
        </w:rPr>
        <w:t xml:space="preserve"> допомог</w:t>
      </w:r>
      <w:r w:rsidR="009C2646" w:rsidRPr="00A84A3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84A30">
        <w:rPr>
          <w:rFonts w:ascii="Times New Roman" w:hAnsi="Times New Roman" w:cs="Times New Roman"/>
          <w:sz w:val="24"/>
          <w:szCs w:val="24"/>
          <w:lang w:val="uk-UA"/>
        </w:rPr>
        <w:t>, х</w:t>
      </w:r>
      <w:r w:rsidR="009C2646" w:rsidRPr="00A84A30">
        <w:rPr>
          <w:rFonts w:ascii="Times New Roman" w:hAnsi="Times New Roman" w:cs="Times New Roman"/>
          <w:sz w:val="24"/>
          <w:szCs w:val="24"/>
          <w:lang w:val="uk-UA"/>
        </w:rPr>
        <w:t>оча такі звернення переважно бул</w:t>
      </w:r>
      <w:r w:rsidRPr="00A84A30">
        <w:rPr>
          <w:rFonts w:ascii="Times New Roman" w:hAnsi="Times New Roman" w:cs="Times New Roman"/>
          <w:sz w:val="24"/>
          <w:szCs w:val="24"/>
          <w:lang w:val="uk-UA"/>
        </w:rPr>
        <w:t>и нечастими (кілька разів чи один-два рази на рік). Найчастіше метою звернення до медичного закладу були загальна кон</w:t>
      </w:r>
      <w:r w:rsidR="009C2646" w:rsidRPr="00A84A30">
        <w:rPr>
          <w:rFonts w:ascii="Times New Roman" w:hAnsi="Times New Roman" w:cs="Times New Roman"/>
          <w:sz w:val="24"/>
          <w:szCs w:val="24"/>
          <w:lang w:val="uk-UA"/>
        </w:rPr>
        <w:t>сультація лікаря (72% опитаних)</w:t>
      </w:r>
      <w:r w:rsidRPr="00A84A30">
        <w:rPr>
          <w:rFonts w:ascii="Times New Roman" w:hAnsi="Times New Roman" w:cs="Times New Roman"/>
          <w:sz w:val="24"/>
          <w:szCs w:val="24"/>
          <w:lang w:val="uk-UA"/>
        </w:rPr>
        <w:t xml:space="preserve"> та здійснення діагностичних процедур (аналізи, рентгенографія, МРТ). Зі стаціонарним перебуванням в лікарні мали справу близько 23% опитаних, тоді як хірургічним операціям піддавався кожен 10-й.</w:t>
      </w:r>
    </w:p>
    <w:p w:rsidR="00A84A30" w:rsidRPr="00826089" w:rsidRDefault="00A84A30" w:rsidP="006A1C29">
      <w:pPr>
        <w:tabs>
          <w:tab w:val="num" w:pos="284"/>
        </w:tabs>
        <w:spacing w:after="0" w:line="240" w:lineRule="auto"/>
        <w:ind w:left="-142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A30" w:rsidRPr="00A84A30" w:rsidRDefault="00A01612" w:rsidP="006A1C2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-142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4A30">
        <w:rPr>
          <w:rFonts w:ascii="Times New Roman" w:hAnsi="Times New Roman" w:cs="Times New Roman"/>
          <w:sz w:val="24"/>
          <w:szCs w:val="24"/>
          <w:lang w:val="uk-UA"/>
        </w:rPr>
        <w:t xml:space="preserve">Звернення до послуг </w:t>
      </w:r>
      <w:r w:rsidRPr="00A84A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державних </w:t>
      </w:r>
      <w:r w:rsidRPr="00A84A30">
        <w:rPr>
          <w:rFonts w:ascii="Times New Roman" w:hAnsi="Times New Roman" w:cs="Times New Roman"/>
          <w:sz w:val="24"/>
          <w:szCs w:val="24"/>
          <w:lang w:val="uk-UA"/>
        </w:rPr>
        <w:t xml:space="preserve">лікарень </w:t>
      </w:r>
      <w:r w:rsidRPr="00A84A30">
        <w:rPr>
          <w:rFonts w:ascii="Times New Roman" w:hAnsi="Times New Roman" w:cs="Times New Roman"/>
          <w:b/>
          <w:sz w:val="24"/>
          <w:szCs w:val="24"/>
          <w:lang w:val="uk-UA"/>
        </w:rPr>
        <w:t>майже в</w:t>
      </w:r>
      <w:r w:rsidR="009C2646" w:rsidRPr="00A84A30">
        <w:rPr>
          <w:rFonts w:ascii="Times New Roman" w:hAnsi="Times New Roman" w:cs="Times New Roman"/>
          <w:b/>
          <w:sz w:val="24"/>
          <w:szCs w:val="24"/>
          <w:lang w:val="uk-UA"/>
        </w:rPr>
        <w:t>двічі</w:t>
      </w:r>
      <w:r w:rsidRPr="00A84A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переважає</w:t>
      </w:r>
      <w:r w:rsidRPr="00A84A30">
        <w:rPr>
          <w:rFonts w:ascii="Times New Roman" w:hAnsi="Times New Roman" w:cs="Times New Roman"/>
          <w:sz w:val="24"/>
          <w:szCs w:val="24"/>
          <w:lang w:val="uk-UA"/>
        </w:rPr>
        <w:t xml:space="preserve"> звернення до приватних медичних закладів (до перших останній раз зверталися 64%, а до других – 35%). І оцінки якості отриманих при цьому медичних послуг разюче різняться – якщо з</w:t>
      </w:r>
      <w:r w:rsidR="009C2646" w:rsidRPr="00A84A30">
        <w:rPr>
          <w:rFonts w:ascii="Times New Roman" w:hAnsi="Times New Roman" w:cs="Times New Roman"/>
          <w:sz w:val="24"/>
          <w:szCs w:val="24"/>
          <w:lang w:val="uk-UA"/>
        </w:rPr>
        <w:t>-поміж</w:t>
      </w:r>
      <w:r w:rsidRPr="00A84A30">
        <w:rPr>
          <w:rFonts w:ascii="Times New Roman" w:hAnsi="Times New Roman" w:cs="Times New Roman"/>
          <w:sz w:val="24"/>
          <w:szCs w:val="24"/>
          <w:lang w:val="uk-UA"/>
        </w:rPr>
        <w:t xml:space="preserve"> пацієнтів державних медичних закладів близько 23% поставили погані оцінки (1 або 2 ба</w:t>
      </w:r>
      <w:r w:rsidR="009C2646" w:rsidRPr="00A84A30">
        <w:rPr>
          <w:rFonts w:ascii="Times New Roman" w:hAnsi="Times New Roman" w:cs="Times New Roman"/>
          <w:sz w:val="24"/>
          <w:szCs w:val="24"/>
          <w:lang w:val="uk-UA"/>
        </w:rPr>
        <w:t>ли за п’ятибальною шкалою), то серед</w:t>
      </w:r>
      <w:r w:rsidRPr="00A84A30">
        <w:rPr>
          <w:rFonts w:ascii="Times New Roman" w:hAnsi="Times New Roman" w:cs="Times New Roman"/>
          <w:sz w:val="24"/>
          <w:szCs w:val="24"/>
          <w:lang w:val="uk-UA"/>
        </w:rPr>
        <w:t xml:space="preserve"> пацієнтів приватних закладів такі оцінки дали менше 1%; натомість високі оцінки (4 та 5 балів за п’ятибальною шкалою) обрали близько 93% пацієнтів приватних закладів, та вдв</w:t>
      </w:r>
      <w:r w:rsidR="009C2646" w:rsidRPr="00A84A30">
        <w:rPr>
          <w:rFonts w:ascii="Times New Roman" w:hAnsi="Times New Roman" w:cs="Times New Roman"/>
          <w:sz w:val="24"/>
          <w:szCs w:val="24"/>
          <w:lang w:val="uk-UA"/>
        </w:rPr>
        <w:t>ічі</w:t>
      </w:r>
      <w:r w:rsidRPr="00A84A30">
        <w:rPr>
          <w:rFonts w:ascii="Times New Roman" w:hAnsi="Times New Roman" w:cs="Times New Roman"/>
          <w:sz w:val="24"/>
          <w:szCs w:val="24"/>
          <w:lang w:val="uk-UA"/>
        </w:rPr>
        <w:t xml:space="preserve"> менше (47%) пацієнтів державних закладів.</w:t>
      </w:r>
    </w:p>
    <w:p w:rsidR="00A84A30" w:rsidRPr="00826089" w:rsidRDefault="00A84A30" w:rsidP="006A1C29">
      <w:pPr>
        <w:tabs>
          <w:tab w:val="num" w:pos="284"/>
        </w:tabs>
        <w:spacing w:after="0" w:line="240" w:lineRule="auto"/>
        <w:ind w:left="-142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A30" w:rsidRPr="001A17A1" w:rsidRDefault="00A01612" w:rsidP="006A1C2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-142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17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Більшість (56%) пацієнтів, які зверталися до державних медичних закладів, </w:t>
      </w:r>
      <w:r w:rsidRPr="001A17A1">
        <w:rPr>
          <w:rFonts w:ascii="Times New Roman" w:hAnsi="Times New Roman"/>
          <w:b/>
          <w:sz w:val="24"/>
          <w:szCs w:val="24"/>
          <w:lang w:val="uk-UA"/>
        </w:rPr>
        <w:t xml:space="preserve">тим </w:t>
      </w:r>
      <w:r w:rsidR="00A84A30" w:rsidRPr="001A17A1">
        <w:rPr>
          <w:rFonts w:ascii="Times New Roman" w:hAnsi="Times New Roman"/>
          <w:b/>
          <w:sz w:val="24"/>
          <w:szCs w:val="24"/>
          <w:lang w:val="uk-UA"/>
        </w:rPr>
        <w:t>у той чи інший спосіб</w:t>
      </w:r>
      <w:r w:rsidRPr="001A17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17A1">
        <w:rPr>
          <w:rFonts w:ascii="Times New Roman" w:hAnsi="Times New Roman" w:cs="Times New Roman"/>
          <w:b/>
          <w:sz w:val="24"/>
          <w:szCs w:val="24"/>
          <w:lang w:val="uk-UA"/>
        </w:rPr>
        <w:t>платили за отримані послуги</w:t>
      </w:r>
      <w:r w:rsidRPr="001A17A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A17A1">
        <w:rPr>
          <w:rFonts w:ascii="Times New Roman" w:hAnsi="Times New Roman" w:cs="Times New Roman"/>
          <w:sz w:val="24"/>
          <w:szCs w:val="24"/>
          <w:lang w:val="uk-UA"/>
        </w:rPr>
        <w:t>(готівкою за квитанцією чи без неї, благодійний внесок, подарунок); 39% пацієнтів державних закладів вказали, що отримували послуги без</w:t>
      </w:r>
      <w:r w:rsidR="009C2646" w:rsidRPr="001A17A1">
        <w:rPr>
          <w:rFonts w:ascii="Times New Roman" w:hAnsi="Times New Roman" w:cs="Times New Roman"/>
          <w:sz w:val="24"/>
          <w:szCs w:val="24"/>
          <w:lang w:val="uk-UA"/>
        </w:rPr>
        <w:t>платно</w:t>
      </w:r>
      <w:r w:rsidRPr="001A17A1">
        <w:rPr>
          <w:rFonts w:ascii="Times New Roman" w:hAnsi="Times New Roman" w:cs="Times New Roman"/>
          <w:sz w:val="24"/>
          <w:szCs w:val="24"/>
          <w:lang w:val="uk-UA"/>
        </w:rPr>
        <w:t>, а близько 5% не дали відповід</w:t>
      </w:r>
      <w:r w:rsidRPr="001A17A1">
        <w:rPr>
          <w:rFonts w:ascii="Times New Roman" w:hAnsi="Times New Roman"/>
          <w:sz w:val="24"/>
          <w:szCs w:val="24"/>
          <w:lang w:val="uk-UA"/>
        </w:rPr>
        <w:t>і</w:t>
      </w:r>
      <w:r w:rsidRPr="001A17A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 w:rsidRPr="001A17A1">
        <w:rPr>
          <w:rFonts w:ascii="Times New Roman" w:hAnsi="Times New Roman"/>
          <w:sz w:val="24"/>
          <w:szCs w:val="24"/>
          <w:lang w:val="uk-UA"/>
        </w:rPr>
        <w:t>О</w:t>
      </w:r>
      <w:r w:rsidRPr="001A17A1">
        <w:rPr>
          <w:rFonts w:ascii="Times New Roman" w:hAnsi="Times New Roman" w:cs="Times New Roman"/>
          <w:sz w:val="24"/>
          <w:szCs w:val="24"/>
          <w:lang w:val="uk-UA"/>
        </w:rPr>
        <w:t xml:space="preserve">тримання </w:t>
      </w:r>
      <w:r w:rsidR="009C2646" w:rsidRPr="001A17A1">
        <w:rPr>
          <w:rFonts w:ascii="Times New Roman" w:hAnsi="Times New Roman" w:cs="Times New Roman"/>
          <w:sz w:val="24"/>
          <w:szCs w:val="24"/>
          <w:lang w:val="uk-UA"/>
        </w:rPr>
        <w:t xml:space="preserve">безплатних </w:t>
      </w:r>
      <w:r w:rsidRPr="001A17A1">
        <w:rPr>
          <w:rFonts w:ascii="Times New Roman" w:hAnsi="Times New Roman" w:cs="Times New Roman"/>
          <w:sz w:val="24"/>
          <w:szCs w:val="24"/>
          <w:lang w:val="uk-UA"/>
        </w:rPr>
        <w:t xml:space="preserve">послуг частіше </w:t>
      </w:r>
      <w:r w:rsidRPr="001A17A1">
        <w:rPr>
          <w:rFonts w:ascii="Times New Roman" w:hAnsi="Times New Roman"/>
          <w:sz w:val="24"/>
          <w:szCs w:val="24"/>
          <w:lang w:val="uk-UA"/>
        </w:rPr>
        <w:t xml:space="preserve">зазначали молоді люди </w:t>
      </w:r>
      <w:r w:rsidRPr="001A17A1">
        <w:rPr>
          <w:rFonts w:ascii="Times New Roman" w:hAnsi="Times New Roman" w:cs="Times New Roman"/>
          <w:sz w:val="24"/>
          <w:szCs w:val="24"/>
          <w:lang w:val="uk-UA"/>
        </w:rPr>
        <w:t>(40%</w:t>
      </w:r>
      <w:r w:rsidR="009C2646" w:rsidRPr="001A17A1">
        <w:rPr>
          <w:rFonts w:ascii="Times New Roman" w:hAnsi="Times New Roman" w:cs="Times New Roman"/>
          <w:sz w:val="24"/>
          <w:szCs w:val="24"/>
          <w:lang w:val="uk-UA"/>
        </w:rPr>
        <w:t xml:space="preserve"> респондентів 18–</w:t>
      </w:r>
      <w:r w:rsidR="00A84A30" w:rsidRPr="001A17A1">
        <w:rPr>
          <w:rFonts w:ascii="Times New Roman" w:hAnsi="Times New Roman" w:cs="Times New Roman"/>
          <w:sz w:val="24"/>
          <w:szCs w:val="24"/>
          <w:lang w:val="uk-UA"/>
        </w:rPr>
        <w:t>29 років)</w:t>
      </w:r>
      <w:r w:rsidRPr="001A17A1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1A17A1">
        <w:rPr>
          <w:rFonts w:ascii="Times New Roman" w:hAnsi="Times New Roman"/>
          <w:sz w:val="24"/>
          <w:szCs w:val="24"/>
          <w:lang w:val="uk-UA"/>
        </w:rPr>
        <w:t xml:space="preserve"> люди </w:t>
      </w:r>
      <w:r w:rsidRPr="001A17A1">
        <w:rPr>
          <w:rFonts w:ascii="Times New Roman" w:hAnsi="Times New Roman" w:cs="Times New Roman"/>
          <w:sz w:val="24"/>
          <w:szCs w:val="24"/>
          <w:lang w:val="uk-UA"/>
        </w:rPr>
        <w:t xml:space="preserve">старшого віку (35% серед осіб старших за 59 років), тоді як у середній віковій групі </w:t>
      </w:r>
      <w:r w:rsidRPr="001A17A1">
        <w:rPr>
          <w:rFonts w:ascii="Times New Roman" w:hAnsi="Times New Roman"/>
          <w:sz w:val="24"/>
          <w:szCs w:val="24"/>
          <w:lang w:val="uk-UA"/>
        </w:rPr>
        <w:t xml:space="preserve">безкоштовно </w:t>
      </w:r>
      <w:r w:rsidRPr="001A17A1">
        <w:rPr>
          <w:rFonts w:ascii="Times New Roman" w:hAnsi="Times New Roman" w:cs="Times New Roman"/>
          <w:sz w:val="24"/>
          <w:szCs w:val="24"/>
          <w:lang w:val="uk-UA"/>
        </w:rPr>
        <w:t xml:space="preserve"> отримували </w:t>
      </w:r>
      <w:r w:rsidRPr="001A17A1">
        <w:rPr>
          <w:rFonts w:ascii="Times New Roman" w:hAnsi="Times New Roman"/>
          <w:sz w:val="24"/>
          <w:szCs w:val="24"/>
          <w:lang w:val="uk-UA"/>
        </w:rPr>
        <w:t xml:space="preserve">медичні </w:t>
      </w:r>
      <w:r w:rsidRPr="001A17A1">
        <w:rPr>
          <w:rFonts w:ascii="Times New Roman" w:hAnsi="Times New Roman" w:cs="Times New Roman"/>
          <w:sz w:val="24"/>
          <w:szCs w:val="24"/>
          <w:lang w:val="uk-UA"/>
        </w:rPr>
        <w:t xml:space="preserve">послуги </w:t>
      </w:r>
      <w:r w:rsidRPr="001A17A1">
        <w:rPr>
          <w:rFonts w:ascii="Times New Roman" w:hAnsi="Times New Roman"/>
          <w:sz w:val="24"/>
          <w:szCs w:val="24"/>
          <w:lang w:val="uk-UA"/>
        </w:rPr>
        <w:t xml:space="preserve">лише </w:t>
      </w:r>
      <w:r w:rsidRPr="001A17A1">
        <w:rPr>
          <w:rFonts w:ascii="Times New Roman" w:hAnsi="Times New Roman" w:cs="Times New Roman"/>
          <w:sz w:val="24"/>
          <w:szCs w:val="24"/>
          <w:lang w:val="uk-UA"/>
        </w:rPr>
        <w:t xml:space="preserve"> 20%</w:t>
      </w:r>
      <w:r w:rsidRPr="001A17A1">
        <w:rPr>
          <w:rFonts w:ascii="Times New Roman" w:hAnsi="Times New Roman"/>
          <w:sz w:val="24"/>
          <w:szCs w:val="24"/>
          <w:lang w:val="uk-UA"/>
        </w:rPr>
        <w:t xml:space="preserve"> тих, хто за послугами звертався</w:t>
      </w:r>
      <w:r w:rsidRPr="001A17A1">
        <w:rPr>
          <w:rFonts w:ascii="Times New Roman" w:hAnsi="Times New Roman" w:cs="Times New Roman"/>
          <w:sz w:val="24"/>
          <w:szCs w:val="24"/>
          <w:lang w:val="uk-UA"/>
        </w:rPr>
        <w:t xml:space="preserve">. Варто звернути увагу й на те, що </w:t>
      </w:r>
      <w:r w:rsidRPr="001A17A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кожен </w:t>
      </w:r>
      <w:r w:rsidRPr="001A17A1">
        <w:rPr>
          <w:rFonts w:ascii="Times New Roman" w:hAnsi="Times New Roman"/>
          <w:i/>
          <w:sz w:val="24"/>
          <w:szCs w:val="24"/>
          <w:lang w:val="uk-UA"/>
        </w:rPr>
        <w:t xml:space="preserve">десятий </w:t>
      </w:r>
      <w:r w:rsidRPr="001A17A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A84A30" w:rsidRPr="001A17A1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Pr="001A17A1">
        <w:rPr>
          <w:rFonts w:ascii="Times New Roman" w:hAnsi="Times New Roman" w:cs="Times New Roman"/>
          <w:i/>
          <w:sz w:val="24"/>
          <w:szCs w:val="24"/>
          <w:lang w:val="uk-UA"/>
        </w:rPr>
        <w:t>з пацієнтів приватних медичних закладів вказав, що здійснював оплату їхніх послуг готівкою без квитанції</w:t>
      </w:r>
      <w:r w:rsidRPr="001A17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84A30" w:rsidRPr="00A84A30" w:rsidRDefault="00A84A30" w:rsidP="006A1C29">
      <w:pPr>
        <w:tabs>
          <w:tab w:val="num" w:pos="284"/>
        </w:tabs>
        <w:spacing w:after="0" w:line="240" w:lineRule="auto"/>
        <w:ind w:left="-142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A30" w:rsidRPr="00A84A30" w:rsidRDefault="00A01612" w:rsidP="006A1C2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-142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4A30">
        <w:rPr>
          <w:rFonts w:ascii="Times New Roman" w:hAnsi="Times New Roman" w:cs="Times New Roman"/>
          <w:sz w:val="24"/>
          <w:szCs w:val="24"/>
          <w:lang w:val="uk-UA"/>
        </w:rPr>
        <w:t xml:space="preserve">Величина коштів, які пацієнти </w:t>
      </w:r>
      <w:r w:rsidR="00A84A30">
        <w:rPr>
          <w:rFonts w:ascii="Times New Roman" w:hAnsi="Times New Roman" w:cs="Times New Roman"/>
          <w:sz w:val="24"/>
          <w:szCs w:val="24"/>
          <w:lang w:val="uk-UA"/>
        </w:rPr>
        <w:t>сплачували за медичні послуги, здебільшого</w:t>
      </w:r>
      <w:r w:rsidRPr="00A84A30">
        <w:rPr>
          <w:rFonts w:ascii="Times New Roman" w:hAnsi="Times New Roman" w:cs="Times New Roman"/>
          <w:sz w:val="24"/>
          <w:szCs w:val="24"/>
          <w:lang w:val="uk-UA"/>
        </w:rPr>
        <w:t xml:space="preserve"> була або </w:t>
      </w:r>
      <w:r w:rsidRPr="00A84A30">
        <w:rPr>
          <w:rFonts w:ascii="Times New Roman" w:hAnsi="Times New Roman" w:cs="Times New Roman"/>
          <w:i/>
          <w:sz w:val="24"/>
          <w:szCs w:val="24"/>
          <w:lang w:val="uk-UA"/>
        </w:rPr>
        <w:t>помірною, не суттєвою для бюджету</w:t>
      </w:r>
      <w:r w:rsidR="00A84A3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A84A30">
        <w:rPr>
          <w:rFonts w:ascii="Times New Roman" w:hAnsi="Times New Roman" w:cs="Times New Roman"/>
          <w:sz w:val="24"/>
          <w:szCs w:val="24"/>
          <w:lang w:val="uk-UA"/>
        </w:rPr>
        <w:t xml:space="preserve">для 36% пацієнтів), або </w:t>
      </w:r>
      <w:r w:rsidRPr="00A84A3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відчутною, але не </w:t>
      </w:r>
      <w:r w:rsidRPr="00A84A30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критичною</w:t>
      </w:r>
      <w:r w:rsidRPr="00A84A30">
        <w:rPr>
          <w:rFonts w:ascii="Times New Roman" w:hAnsi="Times New Roman" w:cs="Times New Roman"/>
          <w:sz w:val="24"/>
          <w:szCs w:val="24"/>
          <w:lang w:val="uk-UA"/>
        </w:rPr>
        <w:t xml:space="preserve"> (для 40% пацієнтів). Натомість для 15% пацієнтів відповідна сума виявилася дуже обтяжливою (серед осіб старшої вікової категорії вже 31% від</w:t>
      </w:r>
      <w:r w:rsidR="00A84A30">
        <w:rPr>
          <w:rFonts w:ascii="Times New Roman" w:hAnsi="Times New Roman" w:cs="Times New Roman"/>
          <w:sz w:val="24"/>
          <w:szCs w:val="24"/>
          <w:lang w:val="uk-UA"/>
        </w:rPr>
        <w:t>значили</w:t>
      </w:r>
      <w:r w:rsidRPr="00A84A30">
        <w:rPr>
          <w:rFonts w:ascii="Times New Roman" w:hAnsi="Times New Roman" w:cs="Times New Roman"/>
          <w:sz w:val="24"/>
          <w:szCs w:val="24"/>
          <w:lang w:val="uk-UA"/>
        </w:rPr>
        <w:t xml:space="preserve"> критичність для свого бюджету медичних виплат).</w:t>
      </w:r>
    </w:p>
    <w:p w:rsidR="00A84A30" w:rsidRPr="00826089" w:rsidRDefault="00A84A30" w:rsidP="006A1C29">
      <w:pPr>
        <w:tabs>
          <w:tab w:val="num" w:pos="284"/>
        </w:tabs>
        <w:spacing w:after="0" w:line="240" w:lineRule="auto"/>
        <w:ind w:left="-142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A30" w:rsidRPr="00A84A30" w:rsidRDefault="00A01612" w:rsidP="006A1C2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-142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4A30">
        <w:rPr>
          <w:rFonts w:ascii="Times New Roman" w:hAnsi="Times New Roman" w:cs="Times New Roman"/>
          <w:b/>
          <w:sz w:val="24"/>
          <w:szCs w:val="24"/>
          <w:lang w:val="uk-UA"/>
        </w:rPr>
        <w:t>Переважна більшість</w:t>
      </w:r>
      <w:r w:rsidRPr="00A84A30">
        <w:rPr>
          <w:rFonts w:ascii="Times New Roman" w:hAnsi="Times New Roman" w:cs="Times New Roman"/>
          <w:sz w:val="24"/>
          <w:szCs w:val="24"/>
          <w:lang w:val="uk-UA"/>
        </w:rPr>
        <w:t xml:space="preserve"> (65%) опитаних киян </w:t>
      </w:r>
      <w:r w:rsidRPr="00A84A30">
        <w:rPr>
          <w:rFonts w:ascii="Times New Roman" w:hAnsi="Times New Roman" w:cs="Times New Roman"/>
          <w:b/>
          <w:sz w:val="24"/>
          <w:szCs w:val="24"/>
          <w:lang w:val="uk-UA"/>
        </w:rPr>
        <w:t>оцінили реформу системи охорони здоров’я як нагальну справу</w:t>
      </w:r>
      <w:r w:rsidRPr="00A84A30">
        <w:rPr>
          <w:rFonts w:ascii="Times New Roman" w:hAnsi="Times New Roman" w:cs="Times New Roman"/>
          <w:sz w:val="24"/>
          <w:szCs w:val="24"/>
          <w:lang w:val="uk-UA"/>
        </w:rPr>
        <w:t xml:space="preserve">; ще  17% вважають її потрібною, але не </w:t>
      </w:r>
      <w:r w:rsidR="00A84A30">
        <w:rPr>
          <w:rFonts w:ascii="Times New Roman" w:hAnsi="Times New Roman" w:cs="Times New Roman"/>
          <w:sz w:val="24"/>
          <w:szCs w:val="24"/>
          <w:lang w:val="uk-UA"/>
        </w:rPr>
        <w:t>такою</w:t>
      </w:r>
      <w:r w:rsidRPr="00A84A30">
        <w:rPr>
          <w:rFonts w:ascii="Times New Roman" w:hAnsi="Times New Roman" w:cs="Times New Roman"/>
          <w:sz w:val="24"/>
          <w:szCs w:val="24"/>
          <w:lang w:val="uk-UA"/>
        </w:rPr>
        <w:t xml:space="preserve"> нагальною, аби займатися нею негайно. Проти реалізації медичної реформи висловилися 9% опитаних і ще стільки ж не змогли визначитися. Негативне ставлення до цієї реформи </w:t>
      </w:r>
      <w:r w:rsidRPr="00A84A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більш поширене серед людей </w:t>
      </w:r>
      <w:r w:rsidRPr="00A84A30">
        <w:rPr>
          <w:rFonts w:ascii="Times New Roman" w:hAnsi="Times New Roman"/>
          <w:b/>
          <w:sz w:val="24"/>
          <w:szCs w:val="24"/>
          <w:lang w:val="uk-UA"/>
        </w:rPr>
        <w:t xml:space="preserve">старшого </w:t>
      </w:r>
      <w:r w:rsidRPr="00A84A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віку</w:t>
      </w:r>
      <w:r w:rsidRPr="00A84A30">
        <w:rPr>
          <w:rFonts w:ascii="Times New Roman" w:hAnsi="Times New Roman" w:cs="Times New Roman"/>
          <w:sz w:val="24"/>
          <w:szCs w:val="24"/>
          <w:lang w:val="uk-UA"/>
        </w:rPr>
        <w:t xml:space="preserve"> (серед них 18% висловилися проти реформи)</w:t>
      </w:r>
      <w:r w:rsidR="00A84A30" w:rsidRPr="00A84A3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84A30" w:rsidRPr="00826089" w:rsidRDefault="00A84A30" w:rsidP="006A1C29">
      <w:pPr>
        <w:tabs>
          <w:tab w:val="num" w:pos="284"/>
        </w:tabs>
        <w:spacing w:after="0" w:line="240" w:lineRule="auto"/>
        <w:ind w:left="-142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A30" w:rsidRPr="00A84A30" w:rsidRDefault="00A01612" w:rsidP="006A1C2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-142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4A30">
        <w:rPr>
          <w:rFonts w:ascii="Times New Roman" w:hAnsi="Times New Roman" w:cs="Times New Roman"/>
          <w:b/>
          <w:sz w:val="24"/>
          <w:szCs w:val="24"/>
          <w:lang w:val="uk-UA"/>
        </w:rPr>
        <w:t>Рівень обізнаності</w:t>
      </w:r>
      <w:r w:rsidRPr="00A84A30">
        <w:rPr>
          <w:rFonts w:ascii="Times New Roman" w:hAnsi="Times New Roman" w:cs="Times New Roman"/>
          <w:sz w:val="24"/>
          <w:szCs w:val="24"/>
          <w:lang w:val="uk-UA"/>
        </w:rPr>
        <w:t xml:space="preserve"> з принципами пропонованої Урядом реформи системи охорони здоров’я є </w:t>
      </w:r>
      <w:r w:rsidRPr="00A84A30">
        <w:rPr>
          <w:rFonts w:ascii="Times New Roman" w:hAnsi="Times New Roman" w:cs="Times New Roman"/>
          <w:b/>
          <w:sz w:val="24"/>
          <w:szCs w:val="24"/>
          <w:lang w:val="uk-UA"/>
        </w:rPr>
        <w:t>невисоким</w:t>
      </w:r>
      <w:r w:rsidRPr="00A84A3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A84A30">
        <w:rPr>
          <w:rFonts w:ascii="Times New Roman" w:hAnsi="Times New Roman"/>
          <w:sz w:val="24"/>
          <w:szCs w:val="24"/>
          <w:lang w:val="uk-UA"/>
        </w:rPr>
        <w:t>Лише</w:t>
      </w:r>
      <w:r w:rsidR="0051613F" w:rsidRPr="00A84A3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84A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13% </w:t>
      </w:r>
      <w:r w:rsidRPr="00A84A30">
        <w:rPr>
          <w:rFonts w:ascii="Times New Roman" w:eastAsia="Times New Roman" w:hAnsi="Times New Roman"/>
          <w:sz w:val="24"/>
          <w:szCs w:val="24"/>
          <w:lang w:val="uk-UA"/>
        </w:rPr>
        <w:t xml:space="preserve">відповіли, що </w:t>
      </w:r>
      <w:r w:rsidRPr="00A84A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вони докладно знайомі з </w:t>
      </w:r>
      <w:r w:rsidRPr="00A84A30">
        <w:rPr>
          <w:rFonts w:ascii="Times New Roman" w:eastAsia="Times New Roman" w:hAnsi="Times New Roman"/>
          <w:sz w:val="24"/>
          <w:szCs w:val="24"/>
          <w:lang w:val="uk-UA"/>
        </w:rPr>
        <w:t xml:space="preserve">основними положеннями медичної реформи; натомість </w:t>
      </w:r>
      <w:r w:rsidRPr="00A84A30">
        <w:rPr>
          <w:rFonts w:ascii="Times New Roman" w:hAnsi="Times New Roman" w:cs="Times New Roman"/>
          <w:sz w:val="24"/>
          <w:szCs w:val="24"/>
          <w:lang w:val="uk-UA"/>
        </w:rPr>
        <w:t xml:space="preserve"> 49% опитаних вказали, що вони або нічого не знають про неї, або мають якісь уривки інформації; ще  37%  знайомі із </w:t>
      </w:r>
      <w:r w:rsidRPr="00A84A30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загальними принципами реформи</w:t>
      </w:r>
      <w:r w:rsidRPr="00A84A30">
        <w:rPr>
          <w:rFonts w:ascii="Times New Roman" w:eastAsia="Times New Roman" w:hAnsi="Times New Roman"/>
          <w:sz w:val="24"/>
          <w:szCs w:val="24"/>
          <w:lang w:val="uk-UA"/>
        </w:rPr>
        <w:t xml:space="preserve">. </w:t>
      </w:r>
      <w:r w:rsidRPr="00A84A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84A30">
        <w:rPr>
          <w:rFonts w:ascii="Times New Roman" w:hAnsi="Times New Roman" w:cs="Times New Roman"/>
          <w:sz w:val="24"/>
          <w:szCs w:val="24"/>
          <w:lang w:val="uk-UA"/>
        </w:rPr>
        <w:t xml:space="preserve">Проте якщо порівняти ці самооцінки з реальними знаннями (респондентам пропонувалося </w:t>
      </w:r>
      <w:r w:rsidR="00A84A30">
        <w:rPr>
          <w:rFonts w:ascii="Times New Roman" w:hAnsi="Times New Roman" w:cs="Times New Roman"/>
          <w:sz w:val="24"/>
          <w:szCs w:val="24"/>
          <w:lang w:val="uk-UA"/>
        </w:rPr>
        <w:t>зазначити</w:t>
      </w:r>
      <w:r w:rsidRPr="00A84A30">
        <w:rPr>
          <w:rFonts w:ascii="Times New Roman" w:hAnsi="Times New Roman" w:cs="Times New Roman"/>
          <w:sz w:val="24"/>
          <w:szCs w:val="24"/>
          <w:lang w:val="uk-UA"/>
        </w:rPr>
        <w:t xml:space="preserve">, які саме складові реформи їм відомі), то виявиться, що навіть серед тих, хто </w:t>
      </w:r>
      <w:r w:rsidR="00A84A30">
        <w:rPr>
          <w:rFonts w:ascii="Times New Roman" w:hAnsi="Times New Roman" w:cs="Times New Roman"/>
          <w:sz w:val="24"/>
          <w:szCs w:val="24"/>
          <w:lang w:val="uk-UA"/>
        </w:rPr>
        <w:t>підтвердив</w:t>
      </w:r>
      <w:r w:rsidRPr="00A84A30">
        <w:rPr>
          <w:rFonts w:ascii="Times New Roman" w:hAnsi="Times New Roman" w:cs="Times New Roman"/>
          <w:sz w:val="24"/>
          <w:szCs w:val="24"/>
          <w:lang w:val="uk-UA"/>
        </w:rPr>
        <w:t>, що добре знайом</w:t>
      </w:r>
      <w:r w:rsidR="00A84A30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A84A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4A3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84A30">
        <w:rPr>
          <w:rFonts w:ascii="Times New Roman" w:hAnsi="Times New Roman" w:cs="Times New Roman"/>
          <w:sz w:val="24"/>
          <w:szCs w:val="24"/>
          <w:lang w:val="uk-UA"/>
        </w:rPr>
        <w:t>з принципами реформи, близько 27% не змогли вказати жодно</w:t>
      </w:r>
      <w:r w:rsidRPr="00A84A30">
        <w:rPr>
          <w:rFonts w:ascii="Times New Roman" w:hAnsi="Times New Roman"/>
          <w:sz w:val="24"/>
          <w:szCs w:val="24"/>
          <w:lang w:val="uk-UA"/>
        </w:rPr>
        <w:t xml:space="preserve">ї </w:t>
      </w:r>
      <w:r w:rsidRPr="00A84A30">
        <w:rPr>
          <w:rFonts w:ascii="Times New Roman" w:hAnsi="Times New Roman" w:cs="Times New Roman"/>
          <w:sz w:val="24"/>
          <w:szCs w:val="24"/>
          <w:lang w:val="uk-UA"/>
        </w:rPr>
        <w:t xml:space="preserve"> конкретної </w:t>
      </w:r>
      <w:r w:rsidRPr="00A84A30">
        <w:rPr>
          <w:rFonts w:ascii="Times New Roman" w:hAnsi="Times New Roman"/>
          <w:sz w:val="24"/>
          <w:szCs w:val="24"/>
          <w:lang w:val="uk-UA"/>
        </w:rPr>
        <w:t xml:space="preserve">складової реформи, </w:t>
      </w:r>
      <w:r w:rsidRPr="00A84A30">
        <w:rPr>
          <w:rFonts w:ascii="Times New Roman" w:hAnsi="Times New Roman" w:cs="Times New Roman"/>
          <w:sz w:val="24"/>
          <w:szCs w:val="24"/>
          <w:lang w:val="uk-UA"/>
        </w:rPr>
        <w:t xml:space="preserve"> а серед тих, хто вказали, що ознайомлені з основними принципами реформи, не </w:t>
      </w:r>
      <w:r w:rsidR="00A84A30">
        <w:rPr>
          <w:rFonts w:ascii="Times New Roman" w:hAnsi="Times New Roman" w:cs="Times New Roman"/>
          <w:sz w:val="24"/>
          <w:szCs w:val="24"/>
          <w:lang w:val="uk-UA"/>
        </w:rPr>
        <w:t>назвали</w:t>
      </w:r>
      <w:r w:rsidRPr="00A84A30">
        <w:rPr>
          <w:rFonts w:ascii="Times New Roman" w:hAnsi="Times New Roman" w:cs="Times New Roman"/>
          <w:sz w:val="24"/>
          <w:szCs w:val="24"/>
          <w:lang w:val="uk-UA"/>
        </w:rPr>
        <w:t xml:space="preserve"> жодної конкретної </w:t>
      </w:r>
      <w:r w:rsidRPr="00A84A30">
        <w:rPr>
          <w:rFonts w:ascii="Times New Roman" w:hAnsi="Times New Roman"/>
          <w:sz w:val="24"/>
          <w:szCs w:val="24"/>
          <w:lang w:val="uk-UA"/>
        </w:rPr>
        <w:t xml:space="preserve">складової </w:t>
      </w:r>
      <w:r w:rsidRPr="00A84A30">
        <w:rPr>
          <w:rFonts w:ascii="Times New Roman" w:hAnsi="Times New Roman" w:cs="Times New Roman"/>
          <w:sz w:val="24"/>
          <w:szCs w:val="24"/>
          <w:lang w:val="uk-UA"/>
        </w:rPr>
        <w:t xml:space="preserve"> 36%. Тобто </w:t>
      </w:r>
      <w:r w:rsidR="00A84A30">
        <w:rPr>
          <w:rFonts w:ascii="Times New Roman" w:hAnsi="Times New Roman" w:cs="Times New Roman"/>
          <w:b/>
          <w:sz w:val="24"/>
          <w:szCs w:val="24"/>
          <w:lang w:val="uk-UA"/>
        </w:rPr>
        <w:t>серед у</w:t>
      </w:r>
      <w:r w:rsidRPr="00A84A30">
        <w:rPr>
          <w:rFonts w:ascii="Times New Roman" w:hAnsi="Times New Roman" w:cs="Times New Roman"/>
          <w:b/>
          <w:sz w:val="24"/>
          <w:szCs w:val="24"/>
          <w:lang w:val="uk-UA"/>
        </w:rPr>
        <w:t>сіх опитаних про хоча б одну складову плану медичної реформи знають близько 44%.</w:t>
      </w:r>
    </w:p>
    <w:p w:rsidR="00A84A30" w:rsidRPr="00826089" w:rsidRDefault="00A84A30" w:rsidP="006A1C29">
      <w:pPr>
        <w:tabs>
          <w:tab w:val="num" w:pos="284"/>
        </w:tabs>
        <w:spacing w:after="0" w:line="240" w:lineRule="auto"/>
        <w:ind w:left="-142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1612" w:rsidRDefault="00A01612" w:rsidP="006A1C2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-142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608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A84A30">
        <w:rPr>
          <w:rFonts w:ascii="Times New Roman" w:hAnsi="Times New Roman" w:cs="Times New Roman"/>
          <w:sz w:val="24"/>
          <w:szCs w:val="24"/>
          <w:lang w:val="uk-UA"/>
        </w:rPr>
        <w:t>-поміж</w:t>
      </w:r>
      <w:r w:rsidRPr="00826089">
        <w:rPr>
          <w:rFonts w:ascii="Times New Roman" w:hAnsi="Times New Roman" w:cs="Times New Roman"/>
          <w:sz w:val="24"/>
          <w:szCs w:val="24"/>
          <w:lang w:val="uk-UA"/>
        </w:rPr>
        <w:t xml:space="preserve"> конкретних складових запланованої реформи системи охорони здоров’я найчастіше згадувалося </w:t>
      </w:r>
      <w:r w:rsidRPr="00826089">
        <w:rPr>
          <w:rFonts w:ascii="Times New Roman" w:hAnsi="Times New Roman" w:cs="Times New Roman"/>
          <w:i/>
          <w:sz w:val="24"/>
          <w:szCs w:val="24"/>
          <w:lang w:val="uk-UA"/>
        </w:rPr>
        <w:t>укладання контрактів між пацієнтами і лікарями, що гарантуватиме отримання безкоштовного медичного лікування на первинній ланці</w:t>
      </w:r>
      <w:r w:rsidRPr="00826089">
        <w:rPr>
          <w:rFonts w:ascii="Times New Roman" w:hAnsi="Times New Roman" w:cs="Times New Roman"/>
          <w:sz w:val="24"/>
          <w:szCs w:val="24"/>
          <w:lang w:val="uk-UA"/>
        </w:rPr>
        <w:t xml:space="preserve"> (64% від тих респондентів, які відмітили якусь із складових). На другому місці за  частотою згадувань (з великим відривом) йде </w:t>
      </w:r>
      <w:r w:rsidRPr="0082608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запровадження загальнодержавного медичного страхування для всіх громадян з використанням наявних бюджетних коштів, з яких оплачуватимуть медичні послуги на місці лікування </w:t>
      </w:r>
      <w:r w:rsidRPr="00826089">
        <w:rPr>
          <w:rFonts w:ascii="Times New Roman" w:hAnsi="Times New Roman" w:cs="Times New Roman"/>
          <w:sz w:val="24"/>
          <w:szCs w:val="24"/>
          <w:lang w:val="uk-UA"/>
        </w:rPr>
        <w:t xml:space="preserve">(29% від тих, хто знає про якісь складові). Ще близько 11% обізнаних з реальними кроками медичної реформи відмітили </w:t>
      </w:r>
      <w:r w:rsidRPr="00826089">
        <w:rPr>
          <w:rFonts w:ascii="Times New Roman" w:hAnsi="Times New Roman" w:cs="Times New Roman"/>
          <w:i/>
          <w:sz w:val="24"/>
          <w:szCs w:val="24"/>
          <w:lang w:val="uk-UA"/>
        </w:rPr>
        <w:t>збільшення заробітної плати лікарів як мінімум на 100% завдяки запровадженню механізму контрактів між пацієнтом і лікарем, виплат медичними страховими державними і приватними компаніями</w:t>
      </w:r>
      <w:r w:rsidRPr="00826089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826089">
        <w:rPr>
          <w:rFonts w:ascii="Times New Roman" w:hAnsi="Times New Roman" w:cs="Times New Roman"/>
          <w:i/>
          <w:sz w:val="24"/>
          <w:szCs w:val="24"/>
          <w:lang w:val="uk-UA"/>
        </w:rPr>
        <w:t>запровадження системи, коли пацієнти з рецептами від лікарів безкоштовно або з невеликою доплатою отримуватимуть в аптеках деякі ліки (від діабету 2-го типу, бронхіальної астми і серцево-судинних захворювань)</w:t>
      </w:r>
      <w:r w:rsidRPr="00826089">
        <w:rPr>
          <w:rFonts w:ascii="Times New Roman" w:hAnsi="Times New Roman" w:cs="Times New Roman"/>
          <w:sz w:val="24"/>
          <w:szCs w:val="24"/>
          <w:lang w:val="uk-UA"/>
        </w:rPr>
        <w:t xml:space="preserve">. Найрідше ж респонденти називали такий крок, як </w:t>
      </w:r>
      <w:r w:rsidRPr="00826089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створення Центрів громадського здоров’я в кожній області </w:t>
      </w:r>
      <w:r w:rsidRPr="00826089">
        <w:rPr>
          <w:rFonts w:ascii="Times New Roman" w:hAnsi="Times New Roman" w:cs="Times New Roman"/>
          <w:sz w:val="24"/>
          <w:szCs w:val="24"/>
          <w:lang w:val="uk-UA"/>
        </w:rPr>
        <w:t xml:space="preserve">(близько 2% обізнаних </w:t>
      </w:r>
      <w:r w:rsidR="00612C5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26089">
        <w:rPr>
          <w:rFonts w:ascii="Times New Roman" w:hAnsi="Times New Roman" w:cs="Times New Roman"/>
          <w:sz w:val="24"/>
          <w:szCs w:val="24"/>
          <w:lang w:val="uk-UA"/>
        </w:rPr>
        <w:t>з реальними кроками медичної реформи).</w:t>
      </w:r>
    </w:p>
    <w:p w:rsidR="00A84A30" w:rsidRPr="00826089" w:rsidRDefault="00A84A30" w:rsidP="006A1C29">
      <w:pPr>
        <w:tabs>
          <w:tab w:val="num" w:pos="284"/>
        </w:tabs>
        <w:spacing w:after="0" w:line="240" w:lineRule="auto"/>
        <w:ind w:left="-142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A30" w:rsidRPr="00A84A30" w:rsidRDefault="00A01612" w:rsidP="006A1C2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-142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4A30">
        <w:rPr>
          <w:rFonts w:ascii="Times New Roman" w:hAnsi="Times New Roman" w:cs="Times New Roman"/>
          <w:b/>
          <w:sz w:val="24"/>
          <w:szCs w:val="24"/>
          <w:lang w:val="uk-UA"/>
        </w:rPr>
        <w:t>Більшість опитаних киян (близько 61%) не знають</w:t>
      </w:r>
      <w:r w:rsidR="00612C5E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A84A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хто є їхнім сімейним лікарем</w:t>
      </w:r>
      <w:r w:rsidRPr="00A84A30">
        <w:rPr>
          <w:rFonts w:ascii="Times New Roman" w:hAnsi="Times New Roman" w:cs="Times New Roman"/>
          <w:sz w:val="24"/>
          <w:szCs w:val="24"/>
          <w:lang w:val="uk-UA"/>
        </w:rPr>
        <w:t xml:space="preserve">. Ще 28% знають цього лікаря, але ще не уклали з ним контракту, і лише близько 11% такий контракт уклали. Причому </w:t>
      </w:r>
      <w:r w:rsidR="00612C5E">
        <w:rPr>
          <w:rFonts w:ascii="Times New Roman" w:hAnsi="Times New Roman" w:cs="Times New Roman"/>
          <w:sz w:val="24"/>
          <w:szCs w:val="24"/>
          <w:lang w:val="uk-UA"/>
        </w:rPr>
        <w:t>низька</w:t>
      </w:r>
      <w:r w:rsidRPr="00A84A30">
        <w:rPr>
          <w:rFonts w:ascii="Times New Roman" w:hAnsi="Times New Roman" w:cs="Times New Roman"/>
          <w:sz w:val="24"/>
          <w:szCs w:val="24"/>
          <w:lang w:val="uk-UA"/>
        </w:rPr>
        <w:t xml:space="preserve"> обізнаність </w:t>
      </w:r>
      <w:r w:rsidR="00612C5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84A30">
        <w:rPr>
          <w:rFonts w:ascii="Times New Roman" w:hAnsi="Times New Roman" w:cs="Times New Roman"/>
          <w:sz w:val="24"/>
          <w:szCs w:val="24"/>
          <w:lang w:val="uk-UA"/>
        </w:rPr>
        <w:t>з сімейними лікарями має місце не лише серед тих осіб, які протягом останнього року не зверталися по медичне обслуговування (в цій групі близько 71% не знають цих лікарів), але й серед тих, хто лікувався регулярно (в цій групі не знайомі зі своїми сімейними лікарями 45%), або рідко (тут рівень нео</w:t>
      </w:r>
      <w:r w:rsidR="00A84A30" w:rsidRPr="00A84A30">
        <w:rPr>
          <w:rFonts w:ascii="Times New Roman" w:hAnsi="Times New Roman" w:cs="Times New Roman"/>
          <w:sz w:val="24"/>
          <w:szCs w:val="24"/>
          <w:lang w:val="uk-UA"/>
        </w:rPr>
        <w:t>бізнаності с</w:t>
      </w:r>
      <w:r w:rsidR="00612C5E">
        <w:rPr>
          <w:rFonts w:ascii="Times New Roman" w:hAnsi="Times New Roman" w:cs="Times New Roman"/>
          <w:sz w:val="24"/>
          <w:szCs w:val="24"/>
          <w:lang w:val="uk-UA"/>
        </w:rPr>
        <w:t>тановить</w:t>
      </w:r>
      <w:r w:rsidR="00A84A30" w:rsidRPr="00A84A30">
        <w:rPr>
          <w:rFonts w:ascii="Times New Roman" w:hAnsi="Times New Roman" w:cs="Times New Roman"/>
          <w:sz w:val="24"/>
          <w:szCs w:val="24"/>
          <w:lang w:val="uk-UA"/>
        </w:rPr>
        <w:t xml:space="preserve"> близько 60%).</w:t>
      </w:r>
    </w:p>
    <w:p w:rsidR="00A84A30" w:rsidRPr="00826089" w:rsidRDefault="00A84A30" w:rsidP="006A1C29">
      <w:pPr>
        <w:tabs>
          <w:tab w:val="num" w:pos="284"/>
        </w:tabs>
        <w:spacing w:after="0" w:line="240" w:lineRule="auto"/>
        <w:ind w:left="-142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1612" w:rsidRPr="00A17960" w:rsidRDefault="00A01612" w:rsidP="006A1C2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-142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7960">
        <w:rPr>
          <w:rFonts w:ascii="Times New Roman" w:hAnsi="Times New Roman" w:cs="Times New Roman"/>
          <w:sz w:val="24"/>
          <w:szCs w:val="24"/>
          <w:lang w:val="uk-UA"/>
        </w:rPr>
        <w:t>Най</w:t>
      </w:r>
      <w:r w:rsidR="00612C5E">
        <w:rPr>
          <w:rFonts w:ascii="Times New Roman" w:hAnsi="Times New Roman" w:cs="Times New Roman"/>
          <w:sz w:val="24"/>
          <w:szCs w:val="24"/>
          <w:lang w:val="uk-UA"/>
        </w:rPr>
        <w:t>нижчий</w:t>
      </w:r>
      <w:r w:rsidRPr="00A17960">
        <w:rPr>
          <w:rFonts w:ascii="Times New Roman" w:hAnsi="Times New Roman" w:cs="Times New Roman"/>
          <w:sz w:val="24"/>
          <w:szCs w:val="24"/>
          <w:lang w:val="uk-UA"/>
        </w:rPr>
        <w:t xml:space="preserve"> рівень знання про своїх сімейних лікарів </w:t>
      </w:r>
      <w:r w:rsidR="00612C5E">
        <w:rPr>
          <w:rFonts w:ascii="Times New Roman" w:hAnsi="Times New Roman" w:cs="Times New Roman"/>
          <w:sz w:val="24"/>
          <w:szCs w:val="24"/>
          <w:lang w:val="uk-UA"/>
        </w:rPr>
        <w:t>продемонстрували особи віком 18–</w:t>
      </w:r>
      <w:r w:rsidRPr="00A17960">
        <w:rPr>
          <w:rFonts w:ascii="Times New Roman" w:hAnsi="Times New Roman" w:cs="Times New Roman"/>
          <w:sz w:val="24"/>
          <w:szCs w:val="24"/>
          <w:lang w:val="uk-UA"/>
        </w:rPr>
        <w:t>44 роки (рівень незнання цих лікарів сягає 67%), тоді як відносно най</w:t>
      </w:r>
      <w:r w:rsidR="00612C5E">
        <w:rPr>
          <w:rFonts w:ascii="Times New Roman" w:hAnsi="Times New Roman" w:cs="Times New Roman"/>
          <w:sz w:val="24"/>
          <w:szCs w:val="24"/>
          <w:lang w:val="uk-UA"/>
        </w:rPr>
        <w:t>вищим</w:t>
      </w:r>
      <w:r w:rsidRPr="00A17960">
        <w:rPr>
          <w:rFonts w:ascii="Times New Roman" w:hAnsi="Times New Roman" w:cs="Times New Roman"/>
          <w:sz w:val="24"/>
          <w:szCs w:val="24"/>
          <w:lang w:val="uk-UA"/>
        </w:rPr>
        <w:t xml:space="preserve"> (хоча все рівно невисоким) рівень такої обізнаності є серед киян</w:t>
      </w:r>
      <w:r w:rsidR="00612C5E">
        <w:rPr>
          <w:rFonts w:ascii="Times New Roman" w:hAnsi="Times New Roman" w:cs="Times New Roman"/>
          <w:sz w:val="24"/>
          <w:szCs w:val="24"/>
          <w:lang w:val="uk-UA"/>
        </w:rPr>
        <w:t xml:space="preserve">, яким </w:t>
      </w:r>
      <w:r w:rsidRPr="00A17960">
        <w:rPr>
          <w:rFonts w:ascii="Times New Roman" w:hAnsi="Times New Roman" w:cs="Times New Roman"/>
          <w:sz w:val="24"/>
          <w:szCs w:val="24"/>
          <w:lang w:val="uk-UA"/>
        </w:rPr>
        <w:t xml:space="preserve">за 59 років (52% </w:t>
      </w:r>
      <w:r w:rsidR="00612C5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17960">
        <w:rPr>
          <w:rFonts w:ascii="Times New Roman" w:hAnsi="Times New Roman" w:cs="Times New Roman"/>
          <w:sz w:val="24"/>
          <w:szCs w:val="24"/>
          <w:lang w:val="uk-UA"/>
        </w:rPr>
        <w:t>з яких знають цих лікарів).</w:t>
      </w:r>
    </w:p>
    <w:p w:rsidR="00892FC8" w:rsidRPr="00701CC4" w:rsidRDefault="00FF7217" w:rsidP="001A17A1">
      <w:pPr>
        <w:spacing w:after="0"/>
        <w:ind w:left="142" w:hanging="426"/>
        <w:rPr>
          <w:rFonts w:ascii="Arial" w:hAnsi="Arial" w:cs="Arial"/>
          <w:sz w:val="2"/>
          <w:szCs w:val="2"/>
          <w:lang w:val="uk-UA"/>
        </w:rPr>
      </w:pPr>
      <w:r w:rsidRPr="00701CC4">
        <w:rPr>
          <w:rFonts w:ascii="Arial" w:hAnsi="Arial" w:cs="Arial"/>
          <w:sz w:val="28"/>
          <w:lang w:val="uk-UA"/>
        </w:rPr>
        <w:br w:type="column"/>
      </w:r>
      <w:bookmarkStart w:id="2" w:name="_GoBack"/>
      <w:bookmarkEnd w:id="2"/>
    </w:p>
    <w:p w:rsidR="00FF7217" w:rsidRPr="00701CC4" w:rsidRDefault="00FF7217" w:rsidP="00701CC4">
      <w:pPr>
        <w:pStyle w:val="1"/>
        <w:shd w:val="clear" w:color="auto" w:fill="365F91" w:themeFill="accent1" w:themeFillShade="BF"/>
        <w:spacing w:before="120" w:after="120"/>
        <w:jc w:val="center"/>
        <w:rPr>
          <w:rFonts w:ascii="Arial" w:hAnsi="Arial" w:cs="Arial"/>
          <w:color w:val="FFFFFF" w:themeColor="background1"/>
          <w:lang w:val="uk-UA"/>
        </w:rPr>
      </w:pPr>
      <w:r w:rsidRPr="00701CC4">
        <w:rPr>
          <w:rFonts w:ascii="Arial" w:hAnsi="Arial" w:cs="Arial"/>
          <w:color w:val="FFFFFF" w:themeColor="background1"/>
          <w:lang w:val="uk-UA"/>
        </w:rPr>
        <w:t>РЕЗУЛЬТАТИ ОПИТУВАННЯ</w:t>
      </w:r>
    </w:p>
    <w:p w:rsidR="00FF7217" w:rsidRPr="00701CC4" w:rsidRDefault="00FF7217" w:rsidP="0051015E">
      <w:pPr>
        <w:spacing w:after="0"/>
        <w:rPr>
          <w:rFonts w:ascii="Arial" w:hAnsi="Arial" w:cs="Arial"/>
          <w:sz w:val="28"/>
          <w:lang w:val="uk-UA"/>
        </w:rPr>
      </w:pPr>
    </w:p>
    <w:p w:rsidR="00701CC4" w:rsidRPr="00701CC4" w:rsidRDefault="00701CC4" w:rsidP="00701CC4">
      <w:pPr>
        <w:spacing w:after="0"/>
        <w:jc w:val="center"/>
        <w:rPr>
          <w:rFonts w:ascii="Arial" w:hAnsi="Arial" w:cs="Arial"/>
          <w:b/>
          <w:sz w:val="24"/>
          <w:lang w:val="uk-UA"/>
        </w:rPr>
      </w:pPr>
      <w:r w:rsidRPr="00701CC4">
        <w:rPr>
          <w:rFonts w:ascii="Arial" w:hAnsi="Arial" w:cs="Arial"/>
          <w:b/>
          <w:sz w:val="24"/>
          <w:lang w:val="uk-UA"/>
        </w:rPr>
        <w:t xml:space="preserve">Б1. Як би Ви оцінили рівень  медичного обслуговування в Києві? </w:t>
      </w:r>
    </w:p>
    <w:p w:rsidR="00892FC8" w:rsidRPr="00701CC4" w:rsidRDefault="00701CC4" w:rsidP="00701CC4">
      <w:pPr>
        <w:spacing w:after="0"/>
        <w:jc w:val="center"/>
        <w:rPr>
          <w:rFonts w:ascii="Arial" w:hAnsi="Arial" w:cs="Arial"/>
          <w:b/>
          <w:sz w:val="24"/>
          <w:lang w:val="uk-UA"/>
        </w:rPr>
      </w:pPr>
      <w:r w:rsidRPr="00701CC4">
        <w:rPr>
          <w:rFonts w:ascii="Arial" w:hAnsi="Arial" w:cs="Arial"/>
          <w:b/>
          <w:sz w:val="24"/>
          <w:lang w:val="uk-UA"/>
        </w:rPr>
        <w:t>(за 5-бальною шкалою, де «1» - дуже  погано , а «5» - відмінно»)</w:t>
      </w:r>
    </w:p>
    <w:p w:rsidR="00892FC8" w:rsidRPr="00701CC4" w:rsidRDefault="00701CC4" w:rsidP="00701CC4">
      <w:pPr>
        <w:spacing w:after="0"/>
        <w:jc w:val="center"/>
        <w:rPr>
          <w:rFonts w:ascii="Arial" w:hAnsi="Arial" w:cs="Arial"/>
          <w:sz w:val="24"/>
          <w:szCs w:val="24"/>
          <w:lang w:val="uk-UA"/>
        </w:rPr>
      </w:pPr>
      <w:r w:rsidRPr="00701CC4">
        <w:rPr>
          <w:rFonts w:ascii="Arial" w:hAnsi="Arial" w:cs="Arial"/>
          <w:sz w:val="24"/>
          <w:szCs w:val="24"/>
          <w:lang w:val="uk-UA"/>
        </w:rPr>
        <w:t>(% серед усіх респондентів, n=500)</w:t>
      </w:r>
    </w:p>
    <w:tbl>
      <w:tblPr>
        <w:tblStyle w:val="a7"/>
        <w:tblW w:w="0" w:type="auto"/>
        <w:jc w:val="center"/>
        <w:tblBorders>
          <w:top w:val="single" w:sz="4" w:space="0" w:color="DBE5F1" w:themeColor="accent1" w:themeTint="33"/>
          <w:left w:val="none" w:sz="0" w:space="0" w:color="auto"/>
          <w:bottom w:val="single" w:sz="4" w:space="0" w:color="DBE5F1" w:themeColor="accent1" w:themeTint="33"/>
          <w:right w:val="none" w:sz="0" w:space="0" w:color="auto"/>
          <w:insideH w:val="single" w:sz="4" w:space="0" w:color="DBE5F1" w:themeColor="accent1" w:themeTint="3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852"/>
      </w:tblGrid>
      <w:tr w:rsidR="00701CC4" w:rsidRPr="00701CC4" w:rsidTr="00701CC4">
        <w:trPr>
          <w:jc w:val="center"/>
        </w:trPr>
        <w:tc>
          <w:tcPr>
            <w:tcW w:w="4785" w:type="dxa"/>
            <w:shd w:val="clear" w:color="auto" w:fill="4F81BD" w:themeFill="accent1"/>
          </w:tcPr>
          <w:p w:rsidR="00701CC4" w:rsidRPr="00701CC4" w:rsidRDefault="00701CC4" w:rsidP="00701CC4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4F81BD" w:themeFill="accent1"/>
          </w:tcPr>
          <w:p w:rsidR="00701CC4" w:rsidRPr="00701CC4" w:rsidRDefault="00701CC4" w:rsidP="00701CC4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</w:pPr>
            <w:r w:rsidRPr="00701CC4"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  <w:t>%</w:t>
            </w:r>
          </w:p>
        </w:tc>
      </w:tr>
      <w:tr w:rsidR="00976622" w:rsidRPr="00701CC4" w:rsidTr="009B3293">
        <w:trPr>
          <w:jc w:val="center"/>
        </w:trPr>
        <w:tc>
          <w:tcPr>
            <w:tcW w:w="4785" w:type="dxa"/>
            <w:vAlign w:val="center"/>
          </w:tcPr>
          <w:p w:rsidR="00976622" w:rsidRPr="00701CC4" w:rsidRDefault="00976622" w:rsidP="00701CC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01CC4">
              <w:rPr>
                <w:rFonts w:ascii="Arial" w:hAnsi="Arial" w:cs="Arial"/>
                <w:sz w:val="24"/>
                <w:szCs w:val="24"/>
                <w:lang w:val="uk-UA"/>
              </w:rPr>
              <w:t>1 – Дуже погано</w:t>
            </w:r>
          </w:p>
        </w:tc>
        <w:tc>
          <w:tcPr>
            <w:tcW w:w="852" w:type="dxa"/>
            <w:vAlign w:val="center"/>
          </w:tcPr>
          <w:p w:rsidR="00976622" w:rsidRDefault="00976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18.8</w:t>
            </w:r>
          </w:p>
        </w:tc>
      </w:tr>
      <w:tr w:rsidR="00976622" w:rsidRPr="00701CC4" w:rsidTr="009B3293">
        <w:trPr>
          <w:jc w:val="center"/>
        </w:trPr>
        <w:tc>
          <w:tcPr>
            <w:tcW w:w="4785" w:type="dxa"/>
            <w:vAlign w:val="center"/>
          </w:tcPr>
          <w:p w:rsidR="00976622" w:rsidRPr="00701CC4" w:rsidRDefault="00976622" w:rsidP="00701CC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01CC4">
              <w:rPr>
                <w:rFonts w:ascii="Arial" w:hAnsi="Arial" w:cs="Arial"/>
                <w:sz w:val="24"/>
                <w:szCs w:val="24"/>
                <w:lang w:val="uk-UA"/>
              </w:rPr>
              <w:t>2</w:t>
            </w:r>
          </w:p>
        </w:tc>
        <w:tc>
          <w:tcPr>
            <w:tcW w:w="852" w:type="dxa"/>
            <w:vAlign w:val="center"/>
          </w:tcPr>
          <w:p w:rsidR="00976622" w:rsidRDefault="00976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14.0</w:t>
            </w:r>
          </w:p>
        </w:tc>
      </w:tr>
      <w:tr w:rsidR="00976622" w:rsidRPr="00701CC4" w:rsidTr="009B3293">
        <w:trPr>
          <w:jc w:val="center"/>
        </w:trPr>
        <w:tc>
          <w:tcPr>
            <w:tcW w:w="4785" w:type="dxa"/>
            <w:vAlign w:val="center"/>
          </w:tcPr>
          <w:p w:rsidR="00976622" w:rsidRPr="00701CC4" w:rsidRDefault="00976622" w:rsidP="00701CC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01CC4"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</w:p>
        </w:tc>
        <w:tc>
          <w:tcPr>
            <w:tcW w:w="852" w:type="dxa"/>
            <w:vAlign w:val="center"/>
          </w:tcPr>
          <w:p w:rsidR="00976622" w:rsidRDefault="00976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40.8</w:t>
            </w:r>
          </w:p>
        </w:tc>
      </w:tr>
      <w:tr w:rsidR="00976622" w:rsidRPr="00701CC4" w:rsidTr="009B3293">
        <w:trPr>
          <w:jc w:val="center"/>
        </w:trPr>
        <w:tc>
          <w:tcPr>
            <w:tcW w:w="4785" w:type="dxa"/>
            <w:vAlign w:val="center"/>
          </w:tcPr>
          <w:p w:rsidR="00976622" w:rsidRPr="00701CC4" w:rsidRDefault="00976622" w:rsidP="00701CC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01CC4"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</w:p>
        </w:tc>
        <w:tc>
          <w:tcPr>
            <w:tcW w:w="852" w:type="dxa"/>
            <w:vAlign w:val="center"/>
          </w:tcPr>
          <w:p w:rsidR="00976622" w:rsidRDefault="00976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13.2</w:t>
            </w:r>
          </w:p>
        </w:tc>
      </w:tr>
      <w:tr w:rsidR="00976622" w:rsidRPr="00701CC4" w:rsidTr="009B3293">
        <w:trPr>
          <w:jc w:val="center"/>
        </w:trPr>
        <w:tc>
          <w:tcPr>
            <w:tcW w:w="4785" w:type="dxa"/>
            <w:vAlign w:val="center"/>
          </w:tcPr>
          <w:p w:rsidR="00976622" w:rsidRPr="00701CC4" w:rsidRDefault="00976622" w:rsidP="00701CC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01CC4">
              <w:rPr>
                <w:rFonts w:ascii="Arial" w:hAnsi="Arial" w:cs="Arial"/>
                <w:sz w:val="24"/>
                <w:szCs w:val="24"/>
                <w:lang w:val="uk-UA"/>
              </w:rPr>
              <w:t xml:space="preserve">5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–</w:t>
            </w:r>
            <w:r w:rsidRPr="00701CC4">
              <w:rPr>
                <w:rFonts w:ascii="Arial" w:hAnsi="Arial" w:cs="Arial"/>
                <w:sz w:val="24"/>
                <w:szCs w:val="24"/>
                <w:lang w:val="uk-UA"/>
              </w:rPr>
              <w:t xml:space="preserve"> Відмінно</w:t>
            </w:r>
          </w:p>
        </w:tc>
        <w:tc>
          <w:tcPr>
            <w:tcW w:w="852" w:type="dxa"/>
            <w:vAlign w:val="center"/>
          </w:tcPr>
          <w:p w:rsidR="00976622" w:rsidRDefault="00976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</w:t>
            </w:r>
          </w:p>
        </w:tc>
      </w:tr>
      <w:tr w:rsidR="00976622" w:rsidRPr="00701CC4" w:rsidTr="009B3293">
        <w:trPr>
          <w:jc w:val="center"/>
        </w:trPr>
        <w:tc>
          <w:tcPr>
            <w:tcW w:w="4785" w:type="dxa"/>
            <w:vAlign w:val="center"/>
          </w:tcPr>
          <w:p w:rsidR="00976622" w:rsidRPr="00701CC4" w:rsidRDefault="00976622" w:rsidP="00701CC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C47A0">
              <w:rPr>
                <w:rFonts w:ascii="Arial" w:hAnsi="Arial" w:cs="Arial"/>
                <w:bCs/>
              </w:rPr>
              <w:t>ВАЖКО СКАЗАТИ</w:t>
            </w:r>
          </w:p>
        </w:tc>
        <w:tc>
          <w:tcPr>
            <w:tcW w:w="852" w:type="dxa"/>
            <w:vAlign w:val="center"/>
          </w:tcPr>
          <w:p w:rsidR="00976622" w:rsidRDefault="00976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11.0</w:t>
            </w:r>
          </w:p>
        </w:tc>
      </w:tr>
      <w:tr w:rsidR="00976622" w:rsidRPr="00701CC4" w:rsidTr="009B3293">
        <w:trPr>
          <w:jc w:val="center"/>
        </w:trPr>
        <w:tc>
          <w:tcPr>
            <w:tcW w:w="4785" w:type="dxa"/>
            <w:vAlign w:val="center"/>
          </w:tcPr>
          <w:p w:rsidR="00976622" w:rsidRPr="00701CC4" w:rsidRDefault="00976622" w:rsidP="00701CC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</w:rPr>
              <w:t>ВІДМОВА ВІДПОВІДАТИ</w:t>
            </w:r>
          </w:p>
        </w:tc>
        <w:tc>
          <w:tcPr>
            <w:tcW w:w="852" w:type="dxa"/>
            <w:vAlign w:val="center"/>
          </w:tcPr>
          <w:p w:rsidR="00976622" w:rsidRDefault="009766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</w:t>
            </w:r>
          </w:p>
        </w:tc>
      </w:tr>
    </w:tbl>
    <w:p w:rsidR="00701CC4" w:rsidRPr="00701CC4" w:rsidRDefault="00701CC4" w:rsidP="00701CC4">
      <w:pPr>
        <w:spacing w:after="0"/>
        <w:jc w:val="center"/>
        <w:rPr>
          <w:rFonts w:ascii="Arial" w:hAnsi="Arial" w:cs="Arial"/>
          <w:sz w:val="24"/>
          <w:szCs w:val="24"/>
          <w:lang w:val="uk-UA"/>
        </w:rPr>
      </w:pPr>
    </w:p>
    <w:p w:rsidR="0051015E" w:rsidRPr="00701CC4" w:rsidRDefault="0051015E" w:rsidP="0051015E">
      <w:pPr>
        <w:spacing w:after="0"/>
        <w:rPr>
          <w:rFonts w:ascii="Arial" w:hAnsi="Arial" w:cs="Arial"/>
          <w:sz w:val="24"/>
          <w:szCs w:val="24"/>
          <w:lang w:val="uk-UA"/>
        </w:rPr>
      </w:pPr>
    </w:p>
    <w:p w:rsidR="00701CC4" w:rsidRPr="00701CC4" w:rsidRDefault="00976622" w:rsidP="00976622">
      <w:pPr>
        <w:spacing w:after="0"/>
        <w:jc w:val="center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bCs/>
        </w:rPr>
        <w:t>Б</w:t>
      </w:r>
      <w:proofErr w:type="gramStart"/>
      <w:r w:rsidRPr="008C47A0">
        <w:rPr>
          <w:rFonts w:ascii="Arial" w:hAnsi="Arial" w:cs="Arial"/>
          <w:b/>
          <w:bCs/>
        </w:rPr>
        <w:t>2</w:t>
      </w:r>
      <w:proofErr w:type="gramEnd"/>
      <w:r w:rsidRPr="008C47A0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 </w:t>
      </w:r>
      <w:r w:rsidRPr="00A941DE">
        <w:rPr>
          <w:rFonts w:ascii="Arial" w:hAnsi="Arial" w:cs="Arial"/>
          <w:b/>
          <w:bCs/>
          <w:lang w:val="uk-UA"/>
        </w:rPr>
        <w:t>На Вашу думку, чи змінилася за останні два роки якість державних медичних послуг в Києві</w:t>
      </w:r>
      <w:r w:rsidRPr="008C47A0">
        <w:rPr>
          <w:rFonts w:ascii="Arial" w:hAnsi="Arial" w:cs="Arial"/>
          <w:b/>
          <w:bCs/>
        </w:rPr>
        <w:t>?</w:t>
      </w:r>
    </w:p>
    <w:p w:rsidR="00701CC4" w:rsidRPr="00701CC4" w:rsidRDefault="00976622" w:rsidP="00976622">
      <w:pPr>
        <w:spacing w:after="0"/>
        <w:jc w:val="center"/>
        <w:rPr>
          <w:rFonts w:ascii="Arial" w:hAnsi="Arial" w:cs="Arial"/>
          <w:sz w:val="24"/>
          <w:szCs w:val="24"/>
          <w:lang w:val="uk-UA"/>
        </w:rPr>
      </w:pPr>
      <w:r w:rsidRPr="00701CC4">
        <w:rPr>
          <w:rFonts w:ascii="Arial" w:hAnsi="Arial" w:cs="Arial"/>
          <w:sz w:val="24"/>
          <w:szCs w:val="24"/>
          <w:lang w:val="uk-UA"/>
        </w:rPr>
        <w:t>(% серед усіх респондентів, n=500)</w:t>
      </w:r>
    </w:p>
    <w:tbl>
      <w:tblPr>
        <w:tblStyle w:val="a7"/>
        <w:tblW w:w="0" w:type="auto"/>
        <w:jc w:val="center"/>
        <w:tblBorders>
          <w:top w:val="single" w:sz="4" w:space="0" w:color="DBE5F1" w:themeColor="accent1" w:themeTint="33"/>
          <w:left w:val="none" w:sz="0" w:space="0" w:color="auto"/>
          <w:bottom w:val="single" w:sz="4" w:space="0" w:color="DBE5F1" w:themeColor="accent1" w:themeTint="33"/>
          <w:right w:val="none" w:sz="0" w:space="0" w:color="auto"/>
          <w:insideH w:val="single" w:sz="4" w:space="0" w:color="DBE5F1" w:themeColor="accent1" w:themeTint="3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852"/>
      </w:tblGrid>
      <w:tr w:rsidR="00976622" w:rsidRPr="00701CC4" w:rsidTr="00B334C1">
        <w:trPr>
          <w:jc w:val="center"/>
        </w:trPr>
        <w:tc>
          <w:tcPr>
            <w:tcW w:w="4785" w:type="dxa"/>
            <w:shd w:val="clear" w:color="auto" w:fill="4F81BD" w:themeFill="accent1"/>
          </w:tcPr>
          <w:p w:rsidR="00976622" w:rsidRPr="00701CC4" w:rsidRDefault="00976622" w:rsidP="00B334C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4F81BD" w:themeFill="accent1"/>
          </w:tcPr>
          <w:p w:rsidR="00976622" w:rsidRPr="00701CC4" w:rsidRDefault="00976622" w:rsidP="00B334C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</w:pPr>
            <w:r w:rsidRPr="00701CC4"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  <w:t>%</w:t>
            </w:r>
          </w:p>
        </w:tc>
      </w:tr>
      <w:tr w:rsidR="00A941DE" w:rsidRPr="00701CC4" w:rsidTr="00513157">
        <w:trPr>
          <w:jc w:val="center"/>
        </w:trPr>
        <w:tc>
          <w:tcPr>
            <w:tcW w:w="4785" w:type="dxa"/>
          </w:tcPr>
          <w:p w:rsidR="00A941DE" w:rsidRPr="00976622" w:rsidRDefault="00A941DE" w:rsidP="000F7C5D">
            <w:pPr>
              <w:rPr>
                <w:rFonts w:ascii="Arial" w:hAnsi="Arial" w:cs="Arial"/>
                <w:bCs/>
                <w:lang w:val="uk-UA"/>
              </w:rPr>
            </w:pPr>
            <w:r w:rsidRPr="00976622">
              <w:rPr>
                <w:rFonts w:ascii="Arial" w:hAnsi="Arial" w:cs="Arial"/>
                <w:bCs/>
                <w:lang w:val="uk-UA"/>
              </w:rPr>
              <w:t xml:space="preserve">значно погіршилася </w:t>
            </w:r>
          </w:p>
        </w:tc>
        <w:tc>
          <w:tcPr>
            <w:tcW w:w="852" w:type="dxa"/>
            <w:vAlign w:val="center"/>
          </w:tcPr>
          <w:p w:rsidR="00A941DE" w:rsidRDefault="00A94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19.8</w:t>
            </w:r>
          </w:p>
        </w:tc>
      </w:tr>
      <w:tr w:rsidR="00A941DE" w:rsidRPr="00701CC4" w:rsidTr="00513157">
        <w:trPr>
          <w:jc w:val="center"/>
        </w:trPr>
        <w:tc>
          <w:tcPr>
            <w:tcW w:w="4785" w:type="dxa"/>
          </w:tcPr>
          <w:p w:rsidR="00A941DE" w:rsidRPr="00976622" w:rsidRDefault="00A941DE" w:rsidP="000F7C5D">
            <w:pPr>
              <w:rPr>
                <w:rFonts w:ascii="Arial" w:hAnsi="Arial" w:cs="Arial"/>
                <w:bCs/>
                <w:lang w:val="uk-UA"/>
              </w:rPr>
            </w:pPr>
            <w:r w:rsidRPr="00976622">
              <w:rPr>
                <w:rFonts w:ascii="Arial" w:hAnsi="Arial" w:cs="Arial"/>
                <w:bCs/>
                <w:lang w:val="uk-UA"/>
              </w:rPr>
              <w:t xml:space="preserve">дещо погіршилася </w:t>
            </w:r>
          </w:p>
        </w:tc>
        <w:tc>
          <w:tcPr>
            <w:tcW w:w="852" w:type="dxa"/>
            <w:vAlign w:val="center"/>
          </w:tcPr>
          <w:p w:rsidR="00A941DE" w:rsidRDefault="00A94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14.0</w:t>
            </w:r>
          </w:p>
        </w:tc>
      </w:tr>
      <w:tr w:rsidR="00A941DE" w:rsidRPr="00701CC4" w:rsidTr="00513157">
        <w:trPr>
          <w:jc w:val="center"/>
        </w:trPr>
        <w:tc>
          <w:tcPr>
            <w:tcW w:w="4785" w:type="dxa"/>
          </w:tcPr>
          <w:p w:rsidR="00A941DE" w:rsidRPr="00976622" w:rsidRDefault="00A941DE" w:rsidP="000F7C5D">
            <w:pPr>
              <w:rPr>
                <w:rFonts w:ascii="Arial" w:hAnsi="Arial" w:cs="Arial"/>
                <w:bCs/>
                <w:lang w:val="uk-UA"/>
              </w:rPr>
            </w:pPr>
            <w:r w:rsidRPr="00976622">
              <w:rPr>
                <w:rFonts w:ascii="Arial" w:hAnsi="Arial" w:cs="Arial"/>
                <w:bCs/>
                <w:lang w:val="uk-UA"/>
              </w:rPr>
              <w:t>залишилася на тому ж рівні</w:t>
            </w:r>
          </w:p>
        </w:tc>
        <w:tc>
          <w:tcPr>
            <w:tcW w:w="852" w:type="dxa"/>
            <w:vAlign w:val="center"/>
          </w:tcPr>
          <w:p w:rsidR="00A941DE" w:rsidRDefault="00A94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40.6</w:t>
            </w:r>
          </w:p>
        </w:tc>
      </w:tr>
      <w:tr w:rsidR="00A941DE" w:rsidRPr="00701CC4" w:rsidTr="00513157">
        <w:trPr>
          <w:jc w:val="center"/>
        </w:trPr>
        <w:tc>
          <w:tcPr>
            <w:tcW w:w="4785" w:type="dxa"/>
          </w:tcPr>
          <w:p w:rsidR="00A941DE" w:rsidRPr="00976622" w:rsidRDefault="00A941DE" w:rsidP="000F7C5D">
            <w:pPr>
              <w:rPr>
                <w:rFonts w:ascii="Arial" w:hAnsi="Arial" w:cs="Arial"/>
                <w:bCs/>
                <w:lang w:val="uk-UA"/>
              </w:rPr>
            </w:pPr>
            <w:r w:rsidRPr="00976622">
              <w:rPr>
                <w:rFonts w:ascii="Arial" w:hAnsi="Arial" w:cs="Arial"/>
                <w:bCs/>
                <w:lang w:val="uk-UA"/>
              </w:rPr>
              <w:t>дещо покращилася</w:t>
            </w:r>
          </w:p>
        </w:tc>
        <w:tc>
          <w:tcPr>
            <w:tcW w:w="852" w:type="dxa"/>
            <w:vAlign w:val="center"/>
          </w:tcPr>
          <w:p w:rsidR="00A941DE" w:rsidRDefault="00A94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10.8</w:t>
            </w:r>
          </w:p>
        </w:tc>
      </w:tr>
      <w:tr w:rsidR="00A941DE" w:rsidRPr="00701CC4" w:rsidTr="00513157">
        <w:trPr>
          <w:jc w:val="center"/>
        </w:trPr>
        <w:tc>
          <w:tcPr>
            <w:tcW w:w="4785" w:type="dxa"/>
          </w:tcPr>
          <w:p w:rsidR="00A941DE" w:rsidRPr="00976622" w:rsidRDefault="00A941DE" w:rsidP="000F7C5D">
            <w:pPr>
              <w:rPr>
                <w:rFonts w:ascii="Arial" w:hAnsi="Arial" w:cs="Arial"/>
                <w:bCs/>
                <w:lang w:val="uk-UA"/>
              </w:rPr>
            </w:pPr>
            <w:r w:rsidRPr="00976622">
              <w:rPr>
                <w:rFonts w:ascii="Arial" w:hAnsi="Arial" w:cs="Arial"/>
                <w:bCs/>
                <w:lang w:val="uk-UA"/>
              </w:rPr>
              <w:t xml:space="preserve">істотно покращилася </w:t>
            </w:r>
          </w:p>
        </w:tc>
        <w:tc>
          <w:tcPr>
            <w:tcW w:w="852" w:type="dxa"/>
            <w:vAlign w:val="center"/>
          </w:tcPr>
          <w:p w:rsidR="00A941DE" w:rsidRDefault="00A94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</w:t>
            </w:r>
          </w:p>
        </w:tc>
      </w:tr>
      <w:tr w:rsidR="00A941DE" w:rsidRPr="00701CC4" w:rsidTr="00B334C1">
        <w:trPr>
          <w:jc w:val="center"/>
        </w:trPr>
        <w:tc>
          <w:tcPr>
            <w:tcW w:w="4785" w:type="dxa"/>
            <w:vAlign w:val="center"/>
          </w:tcPr>
          <w:p w:rsidR="00A941DE" w:rsidRPr="00701CC4" w:rsidRDefault="00A941DE" w:rsidP="00B334C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C47A0">
              <w:rPr>
                <w:rFonts w:ascii="Arial" w:hAnsi="Arial" w:cs="Arial"/>
                <w:bCs/>
              </w:rPr>
              <w:t>ВАЖКО СКАЗАТИ</w:t>
            </w:r>
          </w:p>
        </w:tc>
        <w:tc>
          <w:tcPr>
            <w:tcW w:w="852" w:type="dxa"/>
            <w:vAlign w:val="center"/>
          </w:tcPr>
          <w:p w:rsidR="00A941DE" w:rsidRDefault="00A94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12.4</w:t>
            </w:r>
          </w:p>
        </w:tc>
      </w:tr>
      <w:tr w:rsidR="00A941DE" w:rsidRPr="00701CC4" w:rsidTr="00B334C1">
        <w:trPr>
          <w:jc w:val="center"/>
        </w:trPr>
        <w:tc>
          <w:tcPr>
            <w:tcW w:w="4785" w:type="dxa"/>
            <w:vAlign w:val="center"/>
          </w:tcPr>
          <w:p w:rsidR="00A941DE" w:rsidRPr="00701CC4" w:rsidRDefault="00A941DE" w:rsidP="00B334C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</w:rPr>
              <w:t>ВІДМОВА ВІДПОВІДАТИ</w:t>
            </w:r>
          </w:p>
        </w:tc>
        <w:tc>
          <w:tcPr>
            <w:tcW w:w="852" w:type="dxa"/>
            <w:vAlign w:val="center"/>
          </w:tcPr>
          <w:p w:rsidR="00A941DE" w:rsidRDefault="00A94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</w:t>
            </w:r>
          </w:p>
        </w:tc>
      </w:tr>
    </w:tbl>
    <w:p w:rsidR="00701CC4" w:rsidRPr="00701CC4" w:rsidRDefault="00701CC4" w:rsidP="00976622">
      <w:pPr>
        <w:spacing w:after="0"/>
        <w:jc w:val="center"/>
        <w:rPr>
          <w:rFonts w:ascii="Arial" w:hAnsi="Arial" w:cs="Arial"/>
          <w:sz w:val="24"/>
          <w:szCs w:val="24"/>
          <w:lang w:val="uk-UA"/>
        </w:rPr>
      </w:pPr>
    </w:p>
    <w:p w:rsidR="00A941DE" w:rsidRPr="00701CC4" w:rsidRDefault="00A941DE" w:rsidP="00A941DE">
      <w:pPr>
        <w:spacing w:after="0"/>
        <w:jc w:val="center"/>
        <w:rPr>
          <w:rFonts w:ascii="Arial" w:hAnsi="Arial" w:cs="Arial"/>
          <w:sz w:val="24"/>
          <w:szCs w:val="24"/>
          <w:lang w:val="uk-UA"/>
        </w:rPr>
      </w:pPr>
      <w:r w:rsidRPr="00A941DE">
        <w:rPr>
          <w:rFonts w:ascii="Arial" w:hAnsi="Arial" w:cs="Arial"/>
          <w:b/>
          <w:bCs/>
          <w:lang w:val="uk-UA"/>
        </w:rPr>
        <w:t xml:space="preserve">Б3. Чи зверталися Ви або члени Вашої </w:t>
      </w:r>
      <w:r w:rsidR="00612C5E">
        <w:rPr>
          <w:rFonts w:ascii="Arial" w:hAnsi="Arial" w:cs="Arial"/>
          <w:b/>
          <w:bCs/>
          <w:lang w:val="uk-UA"/>
        </w:rPr>
        <w:t>родини протягом минулого року  по</w:t>
      </w:r>
      <w:r w:rsidRPr="00A941DE">
        <w:rPr>
          <w:rFonts w:ascii="Arial" w:hAnsi="Arial" w:cs="Arial"/>
          <w:b/>
          <w:bCs/>
          <w:lang w:val="uk-UA"/>
        </w:rPr>
        <w:t xml:space="preserve"> медичн</w:t>
      </w:r>
      <w:r w:rsidR="00612C5E">
        <w:rPr>
          <w:rFonts w:ascii="Arial" w:hAnsi="Arial" w:cs="Arial"/>
          <w:b/>
          <w:bCs/>
          <w:lang w:val="uk-UA"/>
        </w:rPr>
        <w:t>у</w:t>
      </w:r>
      <w:r w:rsidRPr="00A941DE">
        <w:rPr>
          <w:rFonts w:ascii="Arial" w:hAnsi="Arial" w:cs="Arial"/>
          <w:b/>
          <w:bCs/>
          <w:lang w:val="uk-UA"/>
        </w:rPr>
        <w:t xml:space="preserve"> допомог</w:t>
      </w:r>
      <w:r w:rsidR="00612C5E">
        <w:rPr>
          <w:rFonts w:ascii="Arial" w:hAnsi="Arial" w:cs="Arial"/>
          <w:b/>
          <w:bCs/>
          <w:lang w:val="uk-UA"/>
        </w:rPr>
        <w:t>у</w:t>
      </w:r>
      <w:r w:rsidRPr="008C47A0">
        <w:rPr>
          <w:rFonts w:ascii="Arial" w:hAnsi="Arial" w:cs="Arial"/>
          <w:b/>
          <w:bCs/>
        </w:rPr>
        <w:t>?</w:t>
      </w:r>
    </w:p>
    <w:p w:rsidR="00A941DE" w:rsidRPr="00701CC4" w:rsidRDefault="00A941DE" w:rsidP="00A941DE">
      <w:pPr>
        <w:spacing w:after="0"/>
        <w:jc w:val="center"/>
        <w:rPr>
          <w:rFonts w:ascii="Arial" w:hAnsi="Arial" w:cs="Arial"/>
          <w:sz w:val="24"/>
          <w:szCs w:val="24"/>
          <w:lang w:val="uk-UA"/>
        </w:rPr>
      </w:pPr>
      <w:r w:rsidRPr="00701CC4">
        <w:rPr>
          <w:rFonts w:ascii="Arial" w:hAnsi="Arial" w:cs="Arial"/>
          <w:sz w:val="24"/>
          <w:szCs w:val="24"/>
          <w:lang w:val="uk-UA"/>
        </w:rPr>
        <w:t>(% серед усіх респондентів, n=500)</w:t>
      </w:r>
    </w:p>
    <w:tbl>
      <w:tblPr>
        <w:tblStyle w:val="a7"/>
        <w:tblW w:w="0" w:type="auto"/>
        <w:jc w:val="center"/>
        <w:tblBorders>
          <w:top w:val="single" w:sz="4" w:space="0" w:color="DBE5F1" w:themeColor="accent1" w:themeTint="33"/>
          <w:left w:val="none" w:sz="0" w:space="0" w:color="auto"/>
          <w:bottom w:val="single" w:sz="4" w:space="0" w:color="DBE5F1" w:themeColor="accent1" w:themeTint="33"/>
          <w:right w:val="none" w:sz="0" w:space="0" w:color="auto"/>
          <w:insideH w:val="single" w:sz="4" w:space="0" w:color="DBE5F1" w:themeColor="accent1" w:themeTint="3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852"/>
      </w:tblGrid>
      <w:tr w:rsidR="00A941DE" w:rsidRPr="00701CC4" w:rsidTr="00B334C1">
        <w:trPr>
          <w:jc w:val="center"/>
        </w:trPr>
        <w:tc>
          <w:tcPr>
            <w:tcW w:w="4785" w:type="dxa"/>
            <w:shd w:val="clear" w:color="auto" w:fill="4F81BD" w:themeFill="accent1"/>
          </w:tcPr>
          <w:p w:rsidR="00A941DE" w:rsidRPr="00701CC4" w:rsidRDefault="00A941DE" w:rsidP="00B334C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4F81BD" w:themeFill="accent1"/>
          </w:tcPr>
          <w:p w:rsidR="00A941DE" w:rsidRPr="00701CC4" w:rsidRDefault="00A941DE" w:rsidP="00B334C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</w:pPr>
            <w:r w:rsidRPr="00701CC4"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  <w:t>%</w:t>
            </w:r>
          </w:p>
        </w:tc>
      </w:tr>
      <w:tr w:rsidR="00A941DE" w:rsidRPr="00701CC4" w:rsidTr="00B334C1">
        <w:trPr>
          <w:jc w:val="center"/>
        </w:trPr>
        <w:tc>
          <w:tcPr>
            <w:tcW w:w="4785" w:type="dxa"/>
          </w:tcPr>
          <w:p w:rsidR="00A941DE" w:rsidRPr="00A941DE" w:rsidRDefault="00A941DE" w:rsidP="00835762">
            <w:pPr>
              <w:rPr>
                <w:rFonts w:ascii="Arial" w:hAnsi="Arial" w:cs="Arial"/>
                <w:bCs/>
                <w:lang w:val="uk-UA"/>
              </w:rPr>
            </w:pPr>
            <w:r w:rsidRPr="00A941DE">
              <w:rPr>
                <w:rFonts w:ascii="Arial" w:hAnsi="Arial" w:cs="Arial"/>
                <w:lang w:val="uk-UA"/>
              </w:rPr>
              <w:t>Так, постійно (тривале лікування або, як мінімум – щомісяця)</w:t>
            </w:r>
          </w:p>
        </w:tc>
        <w:tc>
          <w:tcPr>
            <w:tcW w:w="852" w:type="dxa"/>
            <w:vAlign w:val="center"/>
          </w:tcPr>
          <w:p w:rsidR="00A941DE" w:rsidRDefault="00A94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20.4</w:t>
            </w:r>
          </w:p>
        </w:tc>
      </w:tr>
      <w:tr w:rsidR="00A941DE" w:rsidRPr="00701CC4" w:rsidTr="00B334C1">
        <w:trPr>
          <w:jc w:val="center"/>
        </w:trPr>
        <w:tc>
          <w:tcPr>
            <w:tcW w:w="4785" w:type="dxa"/>
          </w:tcPr>
          <w:p w:rsidR="00A941DE" w:rsidRPr="00A941DE" w:rsidRDefault="00A941DE" w:rsidP="00835762">
            <w:pPr>
              <w:rPr>
                <w:rFonts w:ascii="Arial" w:hAnsi="Arial" w:cs="Arial"/>
                <w:bCs/>
                <w:lang w:val="uk-UA"/>
              </w:rPr>
            </w:pPr>
            <w:r w:rsidRPr="00A941DE">
              <w:rPr>
                <w:rFonts w:ascii="Arial" w:hAnsi="Arial" w:cs="Arial"/>
                <w:lang w:val="uk-UA"/>
              </w:rPr>
              <w:t>Так, кілька разів на рік</w:t>
            </w:r>
            <w:r w:rsidRPr="00A941DE">
              <w:rPr>
                <w:rFonts w:ascii="Arial" w:hAnsi="Arial" w:cs="Arial"/>
                <w:bCs/>
                <w:lang w:val="uk-UA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A941DE" w:rsidRDefault="00A94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34.8</w:t>
            </w:r>
          </w:p>
        </w:tc>
      </w:tr>
      <w:tr w:rsidR="00A941DE" w:rsidRPr="00701CC4" w:rsidTr="00B334C1">
        <w:trPr>
          <w:jc w:val="center"/>
        </w:trPr>
        <w:tc>
          <w:tcPr>
            <w:tcW w:w="4785" w:type="dxa"/>
          </w:tcPr>
          <w:p w:rsidR="00A941DE" w:rsidRPr="00A941DE" w:rsidRDefault="00A941DE" w:rsidP="00835762">
            <w:pPr>
              <w:rPr>
                <w:rFonts w:ascii="Arial" w:hAnsi="Arial" w:cs="Arial"/>
                <w:bCs/>
                <w:lang w:val="uk-UA"/>
              </w:rPr>
            </w:pPr>
            <w:r w:rsidRPr="00A941DE">
              <w:rPr>
                <w:rFonts w:ascii="Arial" w:hAnsi="Arial" w:cs="Arial"/>
                <w:lang w:val="uk-UA"/>
              </w:rPr>
              <w:t>Один-два рази</w:t>
            </w:r>
          </w:p>
        </w:tc>
        <w:tc>
          <w:tcPr>
            <w:tcW w:w="852" w:type="dxa"/>
            <w:vAlign w:val="center"/>
          </w:tcPr>
          <w:p w:rsidR="00A941DE" w:rsidRDefault="00A94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26.6</w:t>
            </w:r>
          </w:p>
        </w:tc>
      </w:tr>
      <w:tr w:rsidR="00A941DE" w:rsidRPr="00701CC4" w:rsidTr="00B334C1">
        <w:trPr>
          <w:jc w:val="center"/>
        </w:trPr>
        <w:tc>
          <w:tcPr>
            <w:tcW w:w="4785" w:type="dxa"/>
          </w:tcPr>
          <w:p w:rsidR="00A941DE" w:rsidRPr="00A941DE" w:rsidRDefault="00A941DE" w:rsidP="00A941DE">
            <w:pPr>
              <w:rPr>
                <w:rFonts w:ascii="Arial" w:hAnsi="Arial" w:cs="Arial"/>
                <w:bCs/>
                <w:lang w:val="uk-UA"/>
              </w:rPr>
            </w:pPr>
            <w:r w:rsidRPr="00A941DE">
              <w:rPr>
                <w:rFonts w:ascii="Arial" w:hAnsi="Arial" w:cs="Arial"/>
                <w:lang w:val="uk-UA"/>
              </w:rPr>
              <w:t xml:space="preserve">Не зверталися взагалі </w:t>
            </w:r>
          </w:p>
        </w:tc>
        <w:tc>
          <w:tcPr>
            <w:tcW w:w="852" w:type="dxa"/>
            <w:vAlign w:val="center"/>
          </w:tcPr>
          <w:p w:rsidR="00A941DE" w:rsidRDefault="00A94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16.4</w:t>
            </w:r>
          </w:p>
        </w:tc>
      </w:tr>
      <w:tr w:rsidR="00A941DE" w:rsidRPr="00701CC4" w:rsidTr="00B334C1">
        <w:trPr>
          <w:jc w:val="center"/>
        </w:trPr>
        <w:tc>
          <w:tcPr>
            <w:tcW w:w="4785" w:type="dxa"/>
            <w:vAlign w:val="center"/>
          </w:tcPr>
          <w:p w:rsidR="00A941DE" w:rsidRPr="00701CC4" w:rsidRDefault="00A941DE" w:rsidP="00B334C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C47A0">
              <w:rPr>
                <w:rFonts w:ascii="Arial" w:hAnsi="Arial" w:cs="Arial"/>
                <w:bCs/>
              </w:rPr>
              <w:t>ВАЖКО СКАЗАТИ</w:t>
            </w:r>
          </w:p>
        </w:tc>
        <w:tc>
          <w:tcPr>
            <w:tcW w:w="852" w:type="dxa"/>
            <w:vAlign w:val="center"/>
          </w:tcPr>
          <w:p w:rsidR="00A941DE" w:rsidRDefault="00A94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</w:t>
            </w:r>
          </w:p>
        </w:tc>
      </w:tr>
      <w:tr w:rsidR="00A941DE" w:rsidRPr="00701CC4" w:rsidTr="00B334C1">
        <w:trPr>
          <w:jc w:val="center"/>
        </w:trPr>
        <w:tc>
          <w:tcPr>
            <w:tcW w:w="4785" w:type="dxa"/>
            <w:vAlign w:val="center"/>
          </w:tcPr>
          <w:p w:rsidR="00A941DE" w:rsidRPr="00701CC4" w:rsidRDefault="00A941DE" w:rsidP="00B334C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</w:rPr>
              <w:t>ВІДМОВА ВІДПОВІДАТИ</w:t>
            </w:r>
          </w:p>
        </w:tc>
        <w:tc>
          <w:tcPr>
            <w:tcW w:w="852" w:type="dxa"/>
            <w:vAlign w:val="center"/>
          </w:tcPr>
          <w:p w:rsidR="00A941DE" w:rsidRDefault="00A94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</w:t>
            </w:r>
          </w:p>
        </w:tc>
      </w:tr>
    </w:tbl>
    <w:p w:rsidR="00701CC4" w:rsidRDefault="00701CC4" w:rsidP="0051015E">
      <w:pPr>
        <w:spacing w:after="0"/>
        <w:rPr>
          <w:rFonts w:ascii="Arial" w:hAnsi="Arial" w:cs="Arial"/>
          <w:sz w:val="24"/>
          <w:szCs w:val="24"/>
          <w:lang w:val="uk-UA"/>
        </w:rPr>
      </w:pPr>
    </w:p>
    <w:p w:rsidR="00C252DD" w:rsidRPr="00701CC4" w:rsidRDefault="00C252DD" w:rsidP="00C252DD">
      <w:pPr>
        <w:spacing w:after="0"/>
        <w:jc w:val="center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bCs/>
          <w:lang w:val="uk-UA"/>
        </w:rPr>
        <w:br w:type="column"/>
      </w:r>
      <w:r w:rsidR="009071DD" w:rsidRPr="009071DD">
        <w:rPr>
          <w:rFonts w:ascii="Arial" w:hAnsi="Arial" w:cs="Arial"/>
          <w:b/>
          <w:bCs/>
          <w:lang w:val="uk-UA"/>
        </w:rPr>
        <w:lastRenderedPageBreak/>
        <w:t>Б4. З чим саме Ви або члени Вашої родини зверталися до лікувального закладу?  Зазначте усе, що підходить</w:t>
      </w:r>
      <w:r w:rsidR="009071DD">
        <w:rPr>
          <w:rFonts w:ascii="Arial" w:hAnsi="Arial" w:cs="Arial"/>
          <w:b/>
          <w:bCs/>
          <w:lang w:val="uk-UA"/>
        </w:rPr>
        <w:t>.</w:t>
      </w:r>
    </w:p>
    <w:p w:rsidR="00C252DD" w:rsidRPr="00701CC4" w:rsidRDefault="00C252DD" w:rsidP="00C252DD">
      <w:pPr>
        <w:spacing w:after="0"/>
        <w:jc w:val="center"/>
        <w:rPr>
          <w:rFonts w:ascii="Arial" w:hAnsi="Arial" w:cs="Arial"/>
          <w:sz w:val="24"/>
          <w:szCs w:val="24"/>
          <w:lang w:val="uk-UA"/>
        </w:rPr>
      </w:pPr>
      <w:r w:rsidRPr="00701CC4">
        <w:rPr>
          <w:rFonts w:ascii="Arial" w:hAnsi="Arial" w:cs="Arial"/>
          <w:sz w:val="24"/>
          <w:szCs w:val="24"/>
          <w:lang w:val="uk-UA"/>
        </w:rPr>
        <w:t>(% серед респондентів,</w:t>
      </w:r>
      <w:r w:rsidR="009071DD">
        <w:rPr>
          <w:rFonts w:ascii="Arial" w:hAnsi="Arial" w:cs="Arial"/>
          <w:sz w:val="24"/>
          <w:szCs w:val="24"/>
          <w:lang w:val="uk-UA"/>
        </w:rPr>
        <w:t xml:space="preserve"> які самі або члени їхньої родини за минулий рік зверталися за медичною допомогою,</w:t>
      </w:r>
      <w:r w:rsidRPr="00701CC4">
        <w:rPr>
          <w:rFonts w:ascii="Arial" w:hAnsi="Arial" w:cs="Arial"/>
          <w:sz w:val="24"/>
          <w:szCs w:val="24"/>
          <w:lang w:val="uk-UA"/>
        </w:rPr>
        <w:t xml:space="preserve"> n=</w:t>
      </w:r>
      <w:r w:rsidR="009071DD">
        <w:rPr>
          <w:rFonts w:ascii="Arial" w:hAnsi="Arial" w:cs="Arial"/>
          <w:sz w:val="24"/>
          <w:szCs w:val="24"/>
          <w:lang w:val="uk-UA"/>
        </w:rPr>
        <w:t>409</w:t>
      </w:r>
      <w:r w:rsidRPr="00701CC4">
        <w:rPr>
          <w:rFonts w:ascii="Arial" w:hAnsi="Arial" w:cs="Arial"/>
          <w:sz w:val="24"/>
          <w:szCs w:val="24"/>
          <w:lang w:val="uk-UA"/>
        </w:rPr>
        <w:t>)</w:t>
      </w:r>
    </w:p>
    <w:tbl>
      <w:tblPr>
        <w:tblStyle w:val="a7"/>
        <w:tblW w:w="0" w:type="auto"/>
        <w:jc w:val="center"/>
        <w:tblBorders>
          <w:top w:val="single" w:sz="4" w:space="0" w:color="DBE5F1" w:themeColor="accent1" w:themeTint="33"/>
          <w:left w:val="none" w:sz="0" w:space="0" w:color="auto"/>
          <w:bottom w:val="single" w:sz="4" w:space="0" w:color="DBE5F1" w:themeColor="accent1" w:themeTint="33"/>
          <w:right w:val="none" w:sz="0" w:space="0" w:color="auto"/>
          <w:insideH w:val="single" w:sz="4" w:space="0" w:color="DBE5F1" w:themeColor="accent1" w:themeTint="3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7"/>
        <w:gridCol w:w="852"/>
      </w:tblGrid>
      <w:tr w:rsidR="00C252DD" w:rsidRPr="00701CC4" w:rsidTr="00C252DD">
        <w:trPr>
          <w:jc w:val="center"/>
        </w:trPr>
        <w:tc>
          <w:tcPr>
            <w:tcW w:w="6797" w:type="dxa"/>
            <w:shd w:val="clear" w:color="auto" w:fill="4F81BD" w:themeFill="accent1"/>
          </w:tcPr>
          <w:p w:rsidR="00C252DD" w:rsidRPr="00701CC4" w:rsidRDefault="00C252DD" w:rsidP="00B334C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4F81BD" w:themeFill="accent1"/>
          </w:tcPr>
          <w:p w:rsidR="00C252DD" w:rsidRPr="00701CC4" w:rsidRDefault="00C252DD" w:rsidP="00B334C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</w:pPr>
            <w:r w:rsidRPr="00701CC4"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  <w:t>%</w:t>
            </w:r>
          </w:p>
        </w:tc>
      </w:tr>
      <w:tr w:rsidR="00C252DD" w:rsidRPr="00701CC4" w:rsidTr="00C252DD">
        <w:trPr>
          <w:jc w:val="center"/>
        </w:trPr>
        <w:tc>
          <w:tcPr>
            <w:tcW w:w="6797" w:type="dxa"/>
          </w:tcPr>
          <w:p w:rsidR="00C252DD" w:rsidRPr="00C252DD" w:rsidRDefault="00C252DD" w:rsidP="00C252DD">
            <w:pPr>
              <w:rPr>
                <w:rFonts w:ascii="Arial" w:eastAsia="Times New Roman" w:hAnsi="Arial" w:cs="Arial"/>
                <w:lang w:val="uk-UA"/>
              </w:rPr>
            </w:pPr>
            <w:r w:rsidRPr="00C252DD">
              <w:rPr>
                <w:rFonts w:ascii="Arial" w:eastAsia="Times New Roman" w:hAnsi="Arial" w:cs="Arial"/>
                <w:lang w:val="uk-UA"/>
              </w:rPr>
              <w:t>аналізи, рентген, МРТ та інше</w:t>
            </w:r>
          </w:p>
        </w:tc>
        <w:tc>
          <w:tcPr>
            <w:tcW w:w="852" w:type="dxa"/>
            <w:vAlign w:val="center"/>
          </w:tcPr>
          <w:p w:rsidR="00C252DD" w:rsidRDefault="00C252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56.7</w:t>
            </w:r>
          </w:p>
        </w:tc>
      </w:tr>
      <w:tr w:rsidR="00C252DD" w:rsidRPr="00701CC4" w:rsidTr="00C252DD">
        <w:trPr>
          <w:jc w:val="center"/>
        </w:trPr>
        <w:tc>
          <w:tcPr>
            <w:tcW w:w="6797" w:type="dxa"/>
          </w:tcPr>
          <w:p w:rsidR="00C252DD" w:rsidRPr="00C252DD" w:rsidRDefault="00C252DD" w:rsidP="00C252DD">
            <w:pPr>
              <w:rPr>
                <w:rFonts w:ascii="Arial" w:eastAsia="Times New Roman" w:hAnsi="Arial" w:cs="Arial"/>
                <w:lang w:val="uk-UA"/>
              </w:rPr>
            </w:pPr>
            <w:r w:rsidRPr="00C252DD">
              <w:rPr>
                <w:rFonts w:ascii="Arial" w:eastAsia="Times New Roman" w:hAnsi="Arial" w:cs="Arial"/>
                <w:lang w:val="uk-UA"/>
              </w:rPr>
              <w:t xml:space="preserve">прийом у лікаря і призначення лікування </w:t>
            </w:r>
          </w:p>
        </w:tc>
        <w:tc>
          <w:tcPr>
            <w:tcW w:w="852" w:type="dxa"/>
            <w:vAlign w:val="center"/>
          </w:tcPr>
          <w:p w:rsidR="00C252DD" w:rsidRDefault="00C252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72.4</w:t>
            </w:r>
          </w:p>
        </w:tc>
      </w:tr>
      <w:tr w:rsidR="00C252DD" w:rsidRPr="00701CC4" w:rsidTr="00C252DD">
        <w:trPr>
          <w:jc w:val="center"/>
        </w:trPr>
        <w:tc>
          <w:tcPr>
            <w:tcW w:w="6797" w:type="dxa"/>
          </w:tcPr>
          <w:p w:rsidR="00C252DD" w:rsidRPr="00C252DD" w:rsidRDefault="00C252DD" w:rsidP="00C252DD">
            <w:pPr>
              <w:rPr>
                <w:rFonts w:ascii="Arial" w:eastAsia="Times New Roman" w:hAnsi="Arial" w:cs="Arial"/>
                <w:lang w:val="uk-UA"/>
              </w:rPr>
            </w:pPr>
            <w:r w:rsidRPr="00C252DD">
              <w:rPr>
                <w:rFonts w:ascii="Arial" w:eastAsia="Times New Roman" w:hAnsi="Arial" w:cs="Arial"/>
                <w:lang w:val="uk-UA"/>
              </w:rPr>
              <w:t xml:space="preserve">проведення лікування чи необхідних процедур амбулаторно (в поліклініці) </w:t>
            </w:r>
          </w:p>
        </w:tc>
        <w:tc>
          <w:tcPr>
            <w:tcW w:w="852" w:type="dxa"/>
            <w:vAlign w:val="center"/>
          </w:tcPr>
          <w:p w:rsidR="00C252DD" w:rsidRDefault="00C252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31.3</w:t>
            </w:r>
          </w:p>
        </w:tc>
      </w:tr>
      <w:tr w:rsidR="00C252DD" w:rsidRPr="00701CC4" w:rsidTr="00C252DD">
        <w:trPr>
          <w:jc w:val="center"/>
        </w:trPr>
        <w:tc>
          <w:tcPr>
            <w:tcW w:w="6797" w:type="dxa"/>
          </w:tcPr>
          <w:p w:rsidR="00C252DD" w:rsidRPr="00C252DD" w:rsidRDefault="00C252DD" w:rsidP="00C252DD">
            <w:pPr>
              <w:rPr>
                <w:rFonts w:ascii="Arial" w:eastAsia="Times New Roman" w:hAnsi="Arial" w:cs="Arial"/>
                <w:lang w:val="uk-UA"/>
              </w:rPr>
            </w:pPr>
            <w:r w:rsidRPr="00C252DD">
              <w:rPr>
                <w:rFonts w:ascii="Arial" w:eastAsia="Times New Roman" w:hAnsi="Arial" w:cs="Arial"/>
                <w:lang w:val="uk-UA"/>
              </w:rPr>
              <w:t xml:space="preserve">отримання лікарняного листа, довідок  </w:t>
            </w:r>
          </w:p>
        </w:tc>
        <w:tc>
          <w:tcPr>
            <w:tcW w:w="852" w:type="dxa"/>
            <w:vAlign w:val="center"/>
          </w:tcPr>
          <w:p w:rsidR="00C252DD" w:rsidRDefault="00C252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21.8</w:t>
            </w:r>
          </w:p>
        </w:tc>
      </w:tr>
      <w:tr w:rsidR="00C252DD" w:rsidRPr="00701CC4" w:rsidTr="00C252DD">
        <w:trPr>
          <w:jc w:val="center"/>
        </w:trPr>
        <w:tc>
          <w:tcPr>
            <w:tcW w:w="6797" w:type="dxa"/>
          </w:tcPr>
          <w:p w:rsidR="00C252DD" w:rsidRPr="00C252DD" w:rsidRDefault="00C252DD" w:rsidP="00C252DD">
            <w:pPr>
              <w:rPr>
                <w:rFonts w:ascii="Arial" w:eastAsia="Times New Roman" w:hAnsi="Arial" w:cs="Arial"/>
                <w:lang w:val="uk-UA"/>
              </w:rPr>
            </w:pPr>
            <w:r w:rsidRPr="00C252DD">
              <w:rPr>
                <w:rFonts w:ascii="Arial" w:eastAsia="Times New Roman" w:hAnsi="Arial" w:cs="Arial"/>
                <w:lang w:val="uk-UA"/>
              </w:rPr>
              <w:t xml:space="preserve">лікування чи обстеження дитини </w:t>
            </w:r>
          </w:p>
        </w:tc>
        <w:tc>
          <w:tcPr>
            <w:tcW w:w="852" w:type="dxa"/>
            <w:vAlign w:val="center"/>
          </w:tcPr>
          <w:p w:rsidR="00C252DD" w:rsidRDefault="00C252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30.3</w:t>
            </w:r>
          </w:p>
        </w:tc>
      </w:tr>
      <w:tr w:rsidR="00C252DD" w:rsidRPr="00701CC4" w:rsidTr="00C252DD">
        <w:trPr>
          <w:jc w:val="center"/>
        </w:trPr>
        <w:tc>
          <w:tcPr>
            <w:tcW w:w="6797" w:type="dxa"/>
          </w:tcPr>
          <w:p w:rsidR="00C252DD" w:rsidRPr="00C252DD" w:rsidRDefault="00C252DD" w:rsidP="00C252DD">
            <w:pPr>
              <w:rPr>
                <w:rFonts w:ascii="Arial" w:eastAsia="Times New Roman" w:hAnsi="Arial" w:cs="Arial"/>
                <w:lang w:val="uk-UA"/>
              </w:rPr>
            </w:pPr>
            <w:r w:rsidRPr="00C252DD">
              <w:rPr>
                <w:rFonts w:ascii="Arial" w:eastAsia="Times New Roman" w:hAnsi="Arial" w:cs="Arial"/>
                <w:lang w:val="uk-UA"/>
              </w:rPr>
              <w:t xml:space="preserve">стаціонарне лікування в лікарні </w:t>
            </w:r>
          </w:p>
        </w:tc>
        <w:tc>
          <w:tcPr>
            <w:tcW w:w="852" w:type="dxa"/>
            <w:vAlign w:val="center"/>
          </w:tcPr>
          <w:p w:rsidR="00C252DD" w:rsidRDefault="00C252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22.7</w:t>
            </w:r>
          </w:p>
        </w:tc>
      </w:tr>
      <w:tr w:rsidR="00C252DD" w:rsidRPr="00701CC4" w:rsidTr="00C252DD">
        <w:trPr>
          <w:jc w:val="center"/>
        </w:trPr>
        <w:tc>
          <w:tcPr>
            <w:tcW w:w="6797" w:type="dxa"/>
          </w:tcPr>
          <w:p w:rsidR="00C252DD" w:rsidRPr="00C252DD" w:rsidRDefault="00C252DD" w:rsidP="00C252DD">
            <w:pPr>
              <w:rPr>
                <w:rFonts w:ascii="Arial" w:eastAsia="Times New Roman" w:hAnsi="Arial" w:cs="Arial"/>
                <w:lang w:val="uk-UA"/>
              </w:rPr>
            </w:pPr>
            <w:r w:rsidRPr="00C252DD">
              <w:rPr>
                <w:rFonts w:ascii="Arial" w:eastAsia="Times New Roman" w:hAnsi="Arial" w:cs="Arial"/>
                <w:lang w:val="uk-UA"/>
              </w:rPr>
              <w:t xml:space="preserve">планова операція в лікарні </w:t>
            </w:r>
          </w:p>
        </w:tc>
        <w:tc>
          <w:tcPr>
            <w:tcW w:w="852" w:type="dxa"/>
            <w:vAlign w:val="center"/>
          </w:tcPr>
          <w:p w:rsidR="00C252DD" w:rsidRDefault="00C252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10.5</w:t>
            </w:r>
          </w:p>
        </w:tc>
      </w:tr>
      <w:tr w:rsidR="00C252DD" w:rsidRPr="00701CC4" w:rsidTr="00C252DD">
        <w:trPr>
          <w:jc w:val="center"/>
        </w:trPr>
        <w:tc>
          <w:tcPr>
            <w:tcW w:w="6797" w:type="dxa"/>
          </w:tcPr>
          <w:p w:rsidR="00C252DD" w:rsidRPr="00C252DD" w:rsidRDefault="00C252DD" w:rsidP="00C252DD">
            <w:pPr>
              <w:rPr>
                <w:rFonts w:ascii="Arial" w:eastAsia="Times New Roman" w:hAnsi="Arial" w:cs="Arial"/>
                <w:lang w:val="uk-UA"/>
              </w:rPr>
            </w:pPr>
            <w:r w:rsidRPr="00C252DD">
              <w:rPr>
                <w:rFonts w:ascii="Arial" w:eastAsia="Times New Roman" w:hAnsi="Arial" w:cs="Arial"/>
                <w:lang w:val="uk-UA"/>
              </w:rPr>
              <w:t>госпіталізація за викликом швидкої допомоги</w:t>
            </w:r>
          </w:p>
        </w:tc>
        <w:tc>
          <w:tcPr>
            <w:tcW w:w="852" w:type="dxa"/>
            <w:vAlign w:val="center"/>
          </w:tcPr>
          <w:p w:rsidR="00C252DD" w:rsidRDefault="00C252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16.9</w:t>
            </w:r>
          </w:p>
        </w:tc>
      </w:tr>
      <w:tr w:rsidR="00C252DD" w:rsidRPr="00701CC4" w:rsidTr="00C252DD">
        <w:trPr>
          <w:jc w:val="center"/>
        </w:trPr>
        <w:tc>
          <w:tcPr>
            <w:tcW w:w="6797" w:type="dxa"/>
          </w:tcPr>
          <w:p w:rsidR="00C252DD" w:rsidRPr="00C252DD" w:rsidRDefault="00C252DD" w:rsidP="00C252DD">
            <w:pPr>
              <w:rPr>
                <w:lang w:val="uk-UA"/>
              </w:rPr>
            </w:pPr>
            <w:r w:rsidRPr="00C252DD">
              <w:rPr>
                <w:rFonts w:ascii="Arial" w:eastAsia="Times New Roman" w:hAnsi="Arial" w:cs="Arial"/>
                <w:lang w:val="uk-UA"/>
              </w:rPr>
              <w:t xml:space="preserve">Інше </w:t>
            </w:r>
          </w:p>
        </w:tc>
        <w:tc>
          <w:tcPr>
            <w:tcW w:w="852" w:type="dxa"/>
            <w:vAlign w:val="center"/>
          </w:tcPr>
          <w:p w:rsidR="00C252DD" w:rsidRDefault="00C252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1.7</w:t>
            </w:r>
          </w:p>
        </w:tc>
      </w:tr>
      <w:tr w:rsidR="00C252DD" w:rsidRPr="00701CC4" w:rsidTr="00C252DD">
        <w:trPr>
          <w:jc w:val="center"/>
        </w:trPr>
        <w:tc>
          <w:tcPr>
            <w:tcW w:w="6797" w:type="dxa"/>
            <w:vAlign w:val="center"/>
          </w:tcPr>
          <w:p w:rsidR="00C252DD" w:rsidRPr="00701CC4" w:rsidRDefault="00C252DD" w:rsidP="00B334C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C47A0">
              <w:rPr>
                <w:rFonts w:ascii="Arial" w:hAnsi="Arial" w:cs="Arial"/>
                <w:bCs/>
              </w:rPr>
              <w:t>ВАЖКО СКАЗАТИ</w:t>
            </w:r>
          </w:p>
        </w:tc>
        <w:tc>
          <w:tcPr>
            <w:tcW w:w="852" w:type="dxa"/>
            <w:vAlign w:val="center"/>
          </w:tcPr>
          <w:p w:rsidR="00C252DD" w:rsidRDefault="00C252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</w:t>
            </w:r>
          </w:p>
        </w:tc>
      </w:tr>
      <w:tr w:rsidR="00C252DD" w:rsidRPr="00701CC4" w:rsidTr="00C252DD">
        <w:trPr>
          <w:jc w:val="center"/>
        </w:trPr>
        <w:tc>
          <w:tcPr>
            <w:tcW w:w="6797" w:type="dxa"/>
            <w:vAlign w:val="center"/>
          </w:tcPr>
          <w:p w:rsidR="00C252DD" w:rsidRPr="00701CC4" w:rsidRDefault="00C252DD" w:rsidP="00B334C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</w:rPr>
              <w:t>ВІДМОВА ВІДПОВІДАТИ</w:t>
            </w:r>
          </w:p>
        </w:tc>
        <w:tc>
          <w:tcPr>
            <w:tcW w:w="852" w:type="dxa"/>
            <w:vAlign w:val="center"/>
          </w:tcPr>
          <w:p w:rsidR="00C252DD" w:rsidRDefault="00C252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</w:t>
            </w:r>
          </w:p>
        </w:tc>
      </w:tr>
    </w:tbl>
    <w:p w:rsidR="00C252DD" w:rsidRPr="00701CC4" w:rsidRDefault="00C252DD" w:rsidP="0051015E">
      <w:pPr>
        <w:spacing w:after="0"/>
        <w:rPr>
          <w:rFonts w:ascii="Arial" w:hAnsi="Arial" w:cs="Arial"/>
          <w:sz w:val="24"/>
          <w:szCs w:val="24"/>
          <w:lang w:val="uk-UA"/>
        </w:rPr>
      </w:pPr>
    </w:p>
    <w:p w:rsidR="008C6B86" w:rsidRPr="00701CC4" w:rsidRDefault="008C6B86" w:rsidP="008C6B86">
      <w:pPr>
        <w:spacing w:after="0"/>
        <w:jc w:val="center"/>
        <w:rPr>
          <w:rFonts w:ascii="Arial" w:hAnsi="Arial" w:cs="Arial"/>
          <w:sz w:val="24"/>
          <w:szCs w:val="24"/>
          <w:lang w:val="uk-UA"/>
        </w:rPr>
      </w:pPr>
      <w:r w:rsidRPr="00A941DE">
        <w:rPr>
          <w:rFonts w:ascii="Arial" w:hAnsi="Arial" w:cs="Arial"/>
          <w:b/>
          <w:bCs/>
          <w:lang w:val="uk-UA"/>
        </w:rPr>
        <w:t>Б</w:t>
      </w:r>
      <w:r>
        <w:rPr>
          <w:rFonts w:ascii="Arial" w:hAnsi="Arial" w:cs="Arial"/>
          <w:b/>
          <w:bCs/>
          <w:lang w:val="uk-UA"/>
        </w:rPr>
        <w:t>5</w:t>
      </w:r>
      <w:r w:rsidRPr="00A941DE">
        <w:rPr>
          <w:rFonts w:ascii="Arial" w:hAnsi="Arial" w:cs="Arial"/>
          <w:b/>
          <w:bCs/>
          <w:lang w:val="uk-UA"/>
        </w:rPr>
        <w:t xml:space="preserve">. </w:t>
      </w:r>
      <w:r w:rsidRPr="008C6B86">
        <w:rPr>
          <w:rFonts w:ascii="Arial" w:hAnsi="Arial" w:cs="Arial"/>
          <w:b/>
          <w:bCs/>
          <w:lang w:val="uk-UA"/>
        </w:rPr>
        <w:t>Давайте тепер поговоримо про ОСТАННІЙ раз, коли Ви/член Вашої родини звертався у лікувальний заклад. Це був державний чи приватний лікувальний заклад</w:t>
      </w:r>
      <w:r w:rsidRPr="008C47A0">
        <w:rPr>
          <w:rFonts w:ascii="Arial" w:hAnsi="Arial" w:cs="Arial"/>
          <w:b/>
          <w:bCs/>
        </w:rPr>
        <w:t>?</w:t>
      </w:r>
    </w:p>
    <w:p w:rsidR="008C6B86" w:rsidRPr="00701CC4" w:rsidRDefault="008C6B86" w:rsidP="008C6B86">
      <w:pPr>
        <w:spacing w:after="0"/>
        <w:jc w:val="center"/>
        <w:rPr>
          <w:rFonts w:ascii="Arial" w:hAnsi="Arial" w:cs="Arial"/>
          <w:sz w:val="24"/>
          <w:szCs w:val="24"/>
          <w:lang w:val="uk-UA"/>
        </w:rPr>
      </w:pPr>
      <w:r w:rsidRPr="00701CC4">
        <w:rPr>
          <w:rFonts w:ascii="Arial" w:hAnsi="Arial" w:cs="Arial"/>
          <w:sz w:val="24"/>
          <w:szCs w:val="24"/>
          <w:lang w:val="uk-UA"/>
        </w:rPr>
        <w:t>(% серед респондентів,</w:t>
      </w:r>
      <w:r>
        <w:rPr>
          <w:rFonts w:ascii="Arial" w:hAnsi="Arial" w:cs="Arial"/>
          <w:sz w:val="24"/>
          <w:szCs w:val="24"/>
          <w:lang w:val="uk-UA"/>
        </w:rPr>
        <w:t xml:space="preserve"> які самі або члени їхньої родини за минулий рік зверталися за медичною допомогою,</w:t>
      </w:r>
      <w:r w:rsidRPr="00701CC4">
        <w:rPr>
          <w:rFonts w:ascii="Arial" w:hAnsi="Arial" w:cs="Arial"/>
          <w:sz w:val="24"/>
          <w:szCs w:val="24"/>
          <w:lang w:val="uk-UA"/>
        </w:rPr>
        <w:t xml:space="preserve"> n=</w:t>
      </w:r>
      <w:r>
        <w:rPr>
          <w:rFonts w:ascii="Arial" w:hAnsi="Arial" w:cs="Arial"/>
          <w:sz w:val="24"/>
          <w:szCs w:val="24"/>
          <w:lang w:val="uk-UA"/>
        </w:rPr>
        <w:t>409</w:t>
      </w:r>
      <w:r w:rsidRPr="00701CC4">
        <w:rPr>
          <w:rFonts w:ascii="Arial" w:hAnsi="Arial" w:cs="Arial"/>
          <w:sz w:val="24"/>
          <w:szCs w:val="24"/>
          <w:lang w:val="uk-UA"/>
        </w:rPr>
        <w:t>)</w:t>
      </w:r>
    </w:p>
    <w:tbl>
      <w:tblPr>
        <w:tblStyle w:val="a7"/>
        <w:tblW w:w="0" w:type="auto"/>
        <w:jc w:val="center"/>
        <w:tblBorders>
          <w:top w:val="single" w:sz="4" w:space="0" w:color="DBE5F1" w:themeColor="accent1" w:themeTint="33"/>
          <w:left w:val="none" w:sz="0" w:space="0" w:color="auto"/>
          <w:bottom w:val="single" w:sz="4" w:space="0" w:color="DBE5F1" w:themeColor="accent1" w:themeTint="33"/>
          <w:right w:val="none" w:sz="0" w:space="0" w:color="auto"/>
          <w:insideH w:val="single" w:sz="4" w:space="0" w:color="DBE5F1" w:themeColor="accent1" w:themeTint="3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852"/>
      </w:tblGrid>
      <w:tr w:rsidR="008C6B86" w:rsidRPr="00701CC4" w:rsidTr="00B334C1">
        <w:trPr>
          <w:jc w:val="center"/>
        </w:trPr>
        <w:tc>
          <w:tcPr>
            <w:tcW w:w="4785" w:type="dxa"/>
            <w:shd w:val="clear" w:color="auto" w:fill="4F81BD" w:themeFill="accent1"/>
          </w:tcPr>
          <w:p w:rsidR="008C6B86" w:rsidRPr="00701CC4" w:rsidRDefault="008C6B86" w:rsidP="00B334C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4F81BD" w:themeFill="accent1"/>
          </w:tcPr>
          <w:p w:rsidR="008C6B86" w:rsidRPr="00701CC4" w:rsidRDefault="008C6B86" w:rsidP="00B334C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</w:pPr>
            <w:r w:rsidRPr="00701CC4"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  <w:t>%</w:t>
            </w:r>
          </w:p>
        </w:tc>
      </w:tr>
      <w:tr w:rsidR="008C6B86" w:rsidRPr="00701CC4" w:rsidTr="00B334C1">
        <w:trPr>
          <w:jc w:val="center"/>
        </w:trPr>
        <w:tc>
          <w:tcPr>
            <w:tcW w:w="4785" w:type="dxa"/>
          </w:tcPr>
          <w:p w:rsidR="008C6B86" w:rsidRPr="008C6B86" w:rsidRDefault="008C6B86" w:rsidP="00B334C1">
            <w:pPr>
              <w:rPr>
                <w:rFonts w:ascii="Arial" w:hAnsi="Arial" w:cs="Arial"/>
                <w:bCs/>
                <w:lang w:val="uk-UA"/>
              </w:rPr>
            </w:pPr>
            <w:r w:rsidRPr="008C6B86">
              <w:rPr>
                <w:rFonts w:ascii="Arial" w:hAnsi="Arial" w:cs="Arial"/>
                <w:lang w:val="uk-UA"/>
              </w:rPr>
              <w:t>Державний</w:t>
            </w:r>
          </w:p>
        </w:tc>
        <w:tc>
          <w:tcPr>
            <w:tcW w:w="852" w:type="dxa"/>
            <w:vAlign w:val="center"/>
          </w:tcPr>
          <w:p w:rsidR="008C6B86" w:rsidRDefault="008C6B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64.1</w:t>
            </w:r>
          </w:p>
        </w:tc>
      </w:tr>
      <w:tr w:rsidR="008C6B86" w:rsidRPr="00701CC4" w:rsidTr="00B334C1">
        <w:trPr>
          <w:jc w:val="center"/>
        </w:trPr>
        <w:tc>
          <w:tcPr>
            <w:tcW w:w="4785" w:type="dxa"/>
          </w:tcPr>
          <w:p w:rsidR="008C6B86" w:rsidRPr="008C6B86" w:rsidRDefault="008C6B86" w:rsidP="00B334C1">
            <w:pPr>
              <w:rPr>
                <w:rFonts w:ascii="Arial" w:hAnsi="Arial" w:cs="Arial"/>
                <w:bCs/>
                <w:lang w:val="uk-UA"/>
              </w:rPr>
            </w:pPr>
            <w:r w:rsidRPr="008C6B86">
              <w:rPr>
                <w:rFonts w:ascii="Arial" w:hAnsi="Arial" w:cs="Arial"/>
                <w:lang w:val="uk-UA"/>
              </w:rPr>
              <w:t>Приватний</w:t>
            </w:r>
          </w:p>
        </w:tc>
        <w:tc>
          <w:tcPr>
            <w:tcW w:w="852" w:type="dxa"/>
            <w:vAlign w:val="center"/>
          </w:tcPr>
          <w:p w:rsidR="008C6B86" w:rsidRDefault="008C6B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34.7</w:t>
            </w:r>
          </w:p>
        </w:tc>
      </w:tr>
      <w:tr w:rsidR="008C6B86" w:rsidRPr="00701CC4" w:rsidTr="00B334C1">
        <w:trPr>
          <w:jc w:val="center"/>
        </w:trPr>
        <w:tc>
          <w:tcPr>
            <w:tcW w:w="4785" w:type="dxa"/>
            <w:vAlign w:val="center"/>
          </w:tcPr>
          <w:p w:rsidR="008C6B86" w:rsidRPr="00701CC4" w:rsidRDefault="008C6B86" w:rsidP="00B334C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C47A0">
              <w:rPr>
                <w:rFonts w:ascii="Arial" w:hAnsi="Arial" w:cs="Arial"/>
                <w:bCs/>
              </w:rPr>
              <w:t>ВАЖКО СКАЗАТИ</w:t>
            </w:r>
          </w:p>
        </w:tc>
        <w:tc>
          <w:tcPr>
            <w:tcW w:w="852" w:type="dxa"/>
            <w:vAlign w:val="center"/>
          </w:tcPr>
          <w:p w:rsidR="008C6B86" w:rsidRDefault="008C6B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</w:t>
            </w:r>
          </w:p>
        </w:tc>
      </w:tr>
      <w:tr w:rsidR="008C6B86" w:rsidRPr="00701CC4" w:rsidTr="00B334C1">
        <w:trPr>
          <w:jc w:val="center"/>
        </w:trPr>
        <w:tc>
          <w:tcPr>
            <w:tcW w:w="4785" w:type="dxa"/>
            <w:vAlign w:val="center"/>
          </w:tcPr>
          <w:p w:rsidR="008C6B86" w:rsidRPr="00701CC4" w:rsidRDefault="008C6B86" w:rsidP="00B334C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</w:rPr>
              <w:t>ВІДМОВА ВІДПОВІДАТИ</w:t>
            </w:r>
          </w:p>
        </w:tc>
        <w:tc>
          <w:tcPr>
            <w:tcW w:w="852" w:type="dxa"/>
            <w:vAlign w:val="center"/>
          </w:tcPr>
          <w:p w:rsidR="008C6B86" w:rsidRDefault="008C6B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</w:tr>
    </w:tbl>
    <w:p w:rsidR="00701CC4" w:rsidRPr="00701CC4" w:rsidRDefault="00701CC4" w:rsidP="0051015E">
      <w:pPr>
        <w:spacing w:after="0"/>
        <w:rPr>
          <w:rFonts w:ascii="Arial" w:hAnsi="Arial" w:cs="Arial"/>
          <w:sz w:val="24"/>
          <w:szCs w:val="24"/>
          <w:lang w:val="uk-UA"/>
        </w:rPr>
      </w:pPr>
    </w:p>
    <w:p w:rsidR="00701CC4" w:rsidRPr="00701CC4" w:rsidRDefault="00701CC4" w:rsidP="0051015E">
      <w:pPr>
        <w:spacing w:after="0"/>
        <w:rPr>
          <w:rFonts w:ascii="Arial" w:hAnsi="Arial" w:cs="Arial"/>
          <w:sz w:val="24"/>
          <w:szCs w:val="24"/>
          <w:lang w:val="uk-UA"/>
        </w:rPr>
      </w:pPr>
    </w:p>
    <w:p w:rsidR="00694B9C" w:rsidRPr="00701CC4" w:rsidRDefault="00694B9C" w:rsidP="00694B9C">
      <w:pPr>
        <w:spacing w:after="0"/>
        <w:jc w:val="center"/>
        <w:rPr>
          <w:rFonts w:ascii="Arial" w:hAnsi="Arial" w:cs="Arial"/>
          <w:b/>
          <w:sz w:val="24"/>
          <w:lang w:val="uk-UA"/>
        </w:rPr>
      </w:pPr>
      <w:r w:rsidRPr="00694B9C">
        <w:rPr>
          <w:rFonts w:ascii="Arial" w:hAnsi="Arial" w:cs="Arial"/>
          <w:b/>
          <w:sz w:val="24"/>
          <w:lang w:val="uk-UA"/>
        </w:rPr>
        <w:t>Б6. Як би Ви оцінили якість наданих Вам (або членам Вашої сім’ї) медичних послуг? (за 5-бальною шкалою, де «1» - дуже  погано , а «5» - відмінно»)</w:t>
      </w:r>
    </w:p>
    <w:p w:rsidR="00694B9C" w:rsidRPr="00701CC4" w:rsidRDefault="00694B9C" w:rsidP="00694B9C">
      <w:pPr>
        <w:spacing w:after="0"/>
        <w:jc w:val="center"/>
        <w:rPr>
          <w:rFonts w:ascii="Arial" w:hAnsi="Arial" w:cs="Arial"/>
          <w:sz w:val="24"/>
          <w:szCs w:val="24"/>
          <w:lang w:val="uk-UA"/>
        </w:rPr>
      </w:pPr>
      <w:r w:rsidRPr="00701CC4">
        <w:rPr>
          <w:rFonts w:ascii="Arial" w:hAnsi="Arial" w:cs="Arial"/>
          <w:sz w:val="24"/>
          <w:szCs w:val="24"/>
          <w:lang w:val="uk-UA"/>
        </w:rPr>
        <w:t xml:space="preserve">(% серед респондентів, </w:t>
      </w:r>
      <w:r>
        <w:rPr>
          <w:rFonts w:ascii="Arial" w:hAnsi="Arial" w:cs="Arial"/>
          <w:sz w:val="24"/>
          <w:szCs w:val="24"/>
          <w:lang w:val="uk-UA"/>
        </w:rPr>
        <w:t>які самі або члени їхньої родини за минулий рік зверталися за медичною допомогою</w:t>
      </w:r>
      <w:r w:rsidRPr="00701CC4">
        <w:rPr>
          <w:rFonts w:ascii="Arial" w:hAnsi="Arial" w:cs="Arial"/>
          <w:sz w:val="24"/>
          <w:szCs w:val="24"/>
          <w:lang w:val="uk-UA"/>
        </w:rPr>
        <w:t>)</w:t>
      </w:r>
    </w:p>
    <w:tbl>
      <w:tblPr>
        <w:tblStyle w:val="a7"/>
        <w:tblW w:w="0" w:type="auto"/>
        <w:jc w:val="center"/>
        <w:tblBorders>
          <w:top w:val="single" w:sz="4" w:space="0" w:color="DBE5F1" w:themeColor="accent1" w:themeTint="33"/>
          <w:left w:val="none" w:sz="0" w:space="0" w:color="auto"/>
          <w:bottom w:val="single" w:sz="4" w:space="0" w:color="DBE5F1" w:themeColor="accent1" w:themeTint="33"/>
          <w:right w:val="none" w:sz="0" w:space="0" w:color="auto"/>
          <w:insideH w:val="single" w:sz="4" w:space="0" w:color="DBE5F1" w:themeColor="accent1" w:themeTint="3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468"/>
        <w:gridCol w:w="1428"/>
        <w:gridCol w:w="1050"/>
      </w:tblGrid>
      <w:tr w:rsidR="00843353" w:rsidRPr="00701CC4" w:rsidTr="00843353">
        <w:trPr>
          <w:trHeight w:val="449"/>
          <w:jc w:val="center"/>
        </w:trPr>
        <w:tc>
          <w:tcPr>
            <w:tcW w:w="4785" w:type="dxa"/>
            <w:vMerge w:val="restart"/>
            <w:shd w:val="clear" w:color="auto" w:fill="4F81BD" w:themeFill="accent1"/>
            <w:vAlign w:val="center"/>
          </w:tcPr>
          <w:p w:rsidR="00843353" w:rsidRPr="00701CC4" w:rsidRDefault="00843353" w:rsidP="00843353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  <w:t>% у стовпчику</w:t>
            </w:r>
          </w:p>
        </w:tc>
        <w:tc>
          <w:tcPr>
            <w:tcW w:w="3862" w:type="dxa"/>
            <w:gridSpan w:val="3"/>
            <w:tcBorders>
              <w:bottom w:val="nil"/>
            </w:tcBorders>
            <w:shd w:val="clear" w:color="auto" w:fill="4F81BD" w:themeFill="accent1"/>
            <w:vAlign w:val="center"/>
          </w:tcPr>
          <w:p w:rsidR="00843353" w:rsidRPr="00701CC4" w:rsidRDefault="00843353" w:rsidP="00535B52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  <w:t>Останнього разу зверталися в…</w:t>
            </w:r>
          </w:p>
        </w:tc>
      </w:tr>
      <w:tr w:rsidR="00843353" w:rsidRPr="00701CC4" w:rsidTr="00FB07D8">
        <w:trPr>
          <w:jc w:val="center"/>
        </w:trPr>
        <w:tc>
          <w:tcPr>
            <w:tcW w:w="4785" w:type="dxa"/>
            <w:vMerge/>
            <w:shd w:val="clear" w:color="auto" w:fill="4F81BD" w:themeFill="accent1"/>
          </w:tcPr>
          <w:p w:rsidR="00843353" w:rsidRPr="00701CC4" w:rsidRDefault="00843353" w:rsidP="00B334C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  <w:tcBorders>
              <w:top w:val="nil"/>
            </w:tcBorders>
            <w:shd w:val="clear" w:color="auto" w:fill="4F81BD" w:themeFill="accent1"/>
          </w:tcPr>
          <w:p w:rsidR="00843353" w:rsidRDefault="00843353" w:rsidP="00B334C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  <w:t>Державний заклад</w:t>
            </w:r>
          </w:p>
          <w:p w:rsidR="00756E02" w:rsidRPr="00701CC4" w:rsidRDefault="00756E02" w:rsidP="00B334C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  <w:t>(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n=262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  <w:t>)</w:t>
            </w:r>
          </w:p>
        </w:tc>
        <w:tc>
          <w:tcPr>
            <w:tcW w:w="1428" w:type="dxa"/>
            <w:tcBorders>
              <w:top w:val="nil"/>
            </w:tcBorders>
            <w:shd w:val="clear" w:color="auto" w:fill="4F81BD" w:themeFill="accent1"/>
          </w:tcPr>
          <w:p w:rsidR="00843353" w:rsidRDefault="00843353" w:rsidP="00B334C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  <w:t>Приватний заклад</w:t>
            </w:r>
          </w:p>
          <w:p w:rsidR="00756E02" w:rsidRPr="00756E02" w:rsidRDefault="00756E02" w:rsidP="00756E02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  <w:t>(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n=142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  <w:t>)</w:t>
            </w:r>
          </w:p>
        </w:tc>
        <w:tc>
          <w:tcPr>
            <w:tcW w:w="966" w:type="dxa"/>
            <w:tcBorders>
              <w:top w:val="nil"/>
            </w:tcBorders>
            <w:shd w:val="clear" w:color="auto" w:fill="4F81BD" w:themeFill="accent1"/>
          </w:tcPr>
          <w:p w:rsidR="00843353" w:rsidRDefault="00843353" w:rsidP="00B334C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  <w:t>В цілому</w:t>
            </w:r>
          </w:p>
          <w:p w:rsidR="00756E02" w:rsidRPr="00756E02" w:rsidRDefault="00756E02" w:rsidP="00756E02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  <w:t>(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n=409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  <w:t>)</w:t>
            </w:r>
          </w:p>
        </w:tc>
      </w:tr>
      <w:tr w:rsidR="00694B9C" w:rsidRPr="00701CC4" w:rsidTr="00694B9C">
        <w:trPr>
          <w:jc w:val="center"/>
        </w:trPr>
        <w:tc>
          <w:tcPr>
            <w:tcW w:w="4785" w:type="dxa"/>
            <w:vAlign w:val="center"/>
          </w:tcPr>
          <w:p w:rsidR="00694B9C" w:rsidRPr="00701CC4" w:rsidRDefault="00694B9C" w:rsidP="00B334C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01CC4">
              <w:rPr>
                <w:rFonts w:ascii="Arial" w:hAnsi="Arial" w:cs="Arial"/>
                <w:sz w:val="24"/>
                <w:szCs w:val="24"/>
                <w:lang w:val="uk-UA"/>
              </w:rPr>
              <w:t>1 – Дуже погано</w:t>
            </w:r>
          </w:p>
        </w:tc>
        <w:tc>
          <w:tcPr>
            <w:tcW w:w="1468" w:type="dxa"/>
            <w:vAlign w:val="center"/>
          </w:tcPr>
          <w:p w:rsidR="00694B9C" w:rsidRDefault="00694B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15.3</w:t>
            </w:r>
          </w:p>
        </w:tc>
        <w:tc>
          <w:tcPr>
            <w:tcW w:w="1428" w:type="dxa"/>
            <w:vAlign w:val="center"/>
          </w:tcPr>
          <w:p w:rsidR="00694B9C" w:rsidRDefault="00694B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</w:t>
            </w:r>
          </w:p>
        </w:tc>
        <w:tc>
          <w:tcPr>
            <w:tcW w:w="966" w:type="dxa"/>
            <w:vAlign w:val="center"/>
          </w:tcPr>
          <w:p w:rsidR="00694B9C" w:rsidRDefault="00694B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10.5</w:t>
            </w:r>
          </w:p>
        </w:tc>
      </w:tr>
      <w:tr w:rsidR="00694B9C" w:rsidRPr="00701CC4" w:rsidTr="00694B9C">
        <w:trPr>
          <w:jc w:val="center"/>
        </w:trPr>
        <w:tc>
          <w:tcPr>
            <w:tcW w:w="4785" w:type="dxa"/>
            <w:vAlign w:val="center"/>
          </w:tcPr>
          <w:p w:rsidR="00694B9C" w:rsidRPr="00701CC4" w:rsidRDefault="00694B9C" w:rsidP="00B334C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01CC4">
              <w:rPr>
                <w:rFonts w:ascii="Arial" w:hAnsi="Arial" w:cs="Arial"/>
                <w:sz w:val="24"/>
                <w:szCs w:val="24"/>
                <w:lang w:val="uk-UA"/>
              </w:rPr>
              <w:t>2</w:t>
            </w:r>
          </w:p>
        </w:tc>
        <w:tc>
          <w:tcPr>
            <w:tcW w:w="1468" w:type="dxa"/>
            <w:vAlign w:val="center"/>
          </w:tcPr>
          <w:p w:rsidR="00694B9C" w:rsidRDefault="00694B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8.0</w:t>
            </w:r>
          </w:p>
        </w:tc>
        <w:tc>
          <w:tcPr>
            <w:tcW w:w="1428" w:type="dxa"/>
            <w:vAlign w:val="center"/>
          </w:tcPr>
          <w:p w:rsidR="00694B9C" w:rsidRDefault="00694B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966" w:type="dxa"/>
            <w:vAlign w:val="center"/>
          </w:tcPr>
          <w:p w:rsidR="00694B9C" w:rsidRDefault="00694B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5.1</w:t>
            </w:r>
          </w:p>
        </w:tc>
      </w:tr>
      <w:tr w:rsidR="00694B9C" w:rsidRPr="00701CC4" w:rsidTr="00694B9C">
        <w:trPr>
          <w:jc w:val="center"/>
        </w:trPr>
        <w:tc>
          <w:tcPr>
            <w:tcW w:w="4785" w:type="dxa"/>
            <w:vAlign w:val="center"/>
          </w:tcPr>
          <w:p w:rsidR="00694B9C" w:rsidRPr="00701CC4" w:rsidRDefault="00694B9C" w:rsidP="00B334C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01CC4"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</w:p>
        </w:tc>
        <w:tc>
          <w:tcPr>
            <w:tcW w:w="1468" w:type="dxa"/>
            <w:vAlign w:val="center"/>
          </w:tcPr>
          <w:p w:rsidR="00694B9C" w:rsidRDefault="00694B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28.6</w:t>
            </w:r>
          </w:p>
        </w:tc>
        <w:tc>
          <w:tcPr>
            <w:tcW w:w="1428" w:type="dxa"/>
            <w:vAlign w:val="center"/>
          </w:tcPr>
          <w:p w:rsidR="00694B9C" w:rsidRDefault="00694B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6.3</w:t>
            </w:r>
          </w:p>
        </w:tc>
        <w:tc>
          <w:tcPr>
            <w:tcW w:w="966" w:type="dxa"/>
            <w:vAlign w:val="center"/>
          </w:tcPr>
          <w:p w:rsidR="00694B9C" w:rsidRDefault="00694B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20.5</w:t>
            </w:r>
          </w:p>
        </w:tc>
      </w:tr>
      <w:tr w:rsidR="00694B9C" w:rsidRPr="00701CC4" w:rsidTr="00694B9C">
        <w:trPr>
          <w:jc w:val="center"/>
        </w:trPr>
        <w:tc>
          <w:tcPr>
            <w:tcW w:w="4785" w:type="dxa"/>
            <w:vAlign w:val="center"/>
          </w:tcPr>
          <w:p w:rsidR="00694B9C" w:rsidRPr="00701CC4" w:rsidRDefault="00694B9C" w:rsidP="00B334C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01CC4"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</w:p>
        </w:tc>
        <w:tc>
          <w:tcPr>
            <w:tcW w:w="1468" w:type="dxa"/>
            <w:vAlign w:val="center"/>
          </w:tcPr>
          <w:p w:rsidR="00694B9C" w:rsidRDefault="00694B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26.0</w:t>
            </w:r>
          </w:p>
        </w:tc>
        <w:tc>
          <w:tcPr>
            <w:tcW w:w="1428" w:type="dxa"/>
            <w:vAlign w:val="center"/>
          </w:tcPr>
          <w:p w:rsidR="00694B9C" w:rsidRDefault="00694B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33.1</w:t>
            </w:r>
          </w:p>
        </w:tc>
        <w:tc>
          <w:tcPr>
            <w:tcW w:w="966" w:type="dxa"/>
            <w:vAlign w:val="center"/>
          </w:tcPr>
          <w:p w:rsidR="00694B9C" w:rsidRDefault="00694B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28.6</w:t>
            </w:r>
          </w:p>
        </w:tc>
      </w:tr>
      <w:tr w:rsidR="00694B9C" w:rsidRPr="00701CC4" w:rsidTr="00694B9C">
        <w:trPr>
          <w:jc w:val="center"/>
        </w:trPr>
        <w:tc>
          <w:tcPr>
            <w:tcW w:w="4785" w:type="dxa"/>
            <w:vAlign w:val="center"/>
          </w:tcPr>
          <w:p w:rsidR="00694B9C" w:rsidRPr="00701CC4" w:rsidRDefault="00694B9C" w:rsidP="00B334C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01CC4">
              <w:rPr>
                <w:rFonts w:ascii="Arial" w:hAnsi="Arial" w:cs="Arial"/>
                <w:sz w:val="24"/>
                <w:szCs w:val="24"/>
                <w:lang w:val="uk-UA"/>
              </w:rPr>
              <w:t xml:space="preserve">5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–</w:t>
            </w:r>
            <w:r w:rsidRPr="00701CC4">
              <w:rPr>
                <w:rFonts w:ascii="Arial" w:hAnsi="Arial" w:cs="Arial"/>
                <w:sz w:val="24"/>
                <w:szCs w:val="24"/>
                <w:lang w:val="uk-UA"/>
              </w:rPr>
              <w:t xml:space="preserve"> Відмінно</w:t>
            </w:r>
          </w:p>
        </w:tc>
        <w:tc>
          <w:tcPr>
            <w:tcW w:w="1468" w:type="dxa"/>
            <w:vAlign w:val="center"/>
          </w:tcPr>
          <w:p w:rsidR="00694B9C" w:rsidRDefault="00694B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19.8</w:t>
            </w:r>
          </w:p>
        </w:tc>
        <w:tc>
          <w:tcPr>
            <w:tcW w:w="1428" w:type="dxa"/>
            <w:vAlign w:val="center"/>
          </w:tcPr>
          <w:p w:rsidR="00694B9C" w:rsidRDefault="00694B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58.5</w:t>
            </w:r>
          </w:p>
        </w:tc>
        <w:tc>
          <w:tcPr>
            <w:tcW w:w="966" w:type="dxa"/>
            <w:vAlign w:val="center"/>
          </w:tcPr>
          <w:p w:rsidR="00694B9C" w:rsidRDefault="00694B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33.3</w:t>
            </w:r>
          </w:p>
        </w:tc>
      </w:tr>
      <w:tr w:rsidR="00694B9C" w:rsidRPr="00701CC4" w:rsidTr="00694B9C">
        <w:trPr>
          <w:jc w:val="center"/>
        </w:trPr>
        <w:tc>
          <w:tcPr>
            <w:tcW w:w="4785" w:type="dxa"/>
            <w:vAlign w:val="center"/>
          </w:tcPr>
          <w:p w:rsidR="00694B9C" w:rsidRPr="00701CC4" w:rsidRDefault="00694B9C" w:rsidP="00B334C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C47A0">
              <w:rPr>
                <w:rFonts w:ascii="Arial" w:hAnsi="Arial" w:cs="Arial"/>
                <w:bCs/>
              </w:rPr>
              <w:t>ВАЖКО СКАЗАТИ</w:t>
            </w:r>
          </w:p>
        </w:tc>
        <w:tc>
          <w:tcPr>
            <w:tcW w:w="1468" w:type="dxa"/>
            <w:vAlign w:val="center"/>
          </w:tcPr>
          <w:p w:rsidR="00694B9C" w:rsidRDefault="00694B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1.9</w:t>
            </w:r>
          </w:p>
        </w:tc>
        <w:tc>
          <w:tcPr>
            <w:tcW w:w="1428" w:type="dxa"/>
            <w:vAlign w:val="center"/>
          </w:tcPr>
          <w:p w:rsidR="00694B9C" w:rsidRDefault="00694B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966" w:type="dxa"/>
            <w:vAlign w:val="center"/>
          </w:tcPr>
          <w:p w:rsidR="00694B9C" w:rsidRDefault="00694B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1.7</w:t>
            </w:r>
          </w:p>
        </w:tc>
      </w:tr>
      <w:tr w:rsidR="00694B9C" w:rsidRPr="00701CC4" w:rsidTr="00694B9C">
        <w:trPr>
          <w:jc w:val="center"/>
        </w:trPr>
        <w:tc>
          <w:tcPr>
            <w:tcW w:w="4785" w:type="dxa"/>
            <w:vAlign w:val="center"/>
          </w:tcPr>
          <w:p w:rsidR="00694B9C" w:rsidRPr="00701CC4" w:rsidRDefault="00694B9C" w:rsidP="00B334C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</w:rPr>
              <w:t>ВІДМОВА ВІДПОВІДАТИ</w:t>
            </w:r>
          </w:p>
        </w:tc>
        <w:tc>
          <w:tcPr>
            <w:tcW w:w="1468" w:type="dxa"/>
            <w:vAlign w:val="center"/>
          </w:tcPr>
          <w:p w:rsidR="00694B9C" w:rsidRDefault="00694B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</w:t>
            </w:r>
          </w:p>
        </w:tc>
        <w:tc>
          <w:tcPr>
            <w:tcW w:w="1428" w:type="dxa"/>
            <w:vAlign w:val="center"/>
          </w:tcPr>
          <w:p w:rsidR="00694B9C" w:rsidRDefault="00694B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966" w:type="dxa"/>
            <w:vAlign w:val="center"/>
          </w:tcPr>
          <w:p w:rsidR="00694B9C" w:rsidRDefault="00694B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</w:t>
            </w:r>
          </w:p>
        </w:tc>
      </w:tr>
    </w:tbl>
    <w:p w:rsidR="00701CC4" w:rsidRPr="00701CC4" w:rsidRDefault="00701CC4" w:rsidP="0051015E">
      <w:pPr>
        <w:spacing w:after="0"/>
        <w:rPr>
          <w:rFonts w:ascii="Arial" w:hAnsi="Arial" w:cs="Arial"/>
          <w:sz w:val="24"/>
          <w:szCs w:val="24"/>
          <w:lang w:val="uk-UA"/>
        </w:rPr>
      </w:pPr>
    </w:p>
    <w:p w:rsidR="00701CC4" w:rsidRPr="00701CC4" w:rsidRDefault="00701CC4" w:rsidP="0051015E">
      <w:pPr>
        <w:spacing w:after="0"/>
        <w:rPr>
          <w:rFonts w:ascii="Arial" w:hAnsi="Arial" w:cs="Arial"/>
          <w:sz w:val="24"/>
          <w:szCs w:val="24"/>
          <w:lang w:val="uk-UA"/>
        </w:rPr>
      </w:pPr>
    </w:p>
    <w:p w:rsidR="006B07D7" w:rsidRPr="006B07D7" w:rsidRDefault="006B07D7" w:rsidP="006B07D7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szCs w:val="24"/>
          <w:lang w:val="uk-UA"/>
        </w:rPr>
        <w:br w:type="column"/>
      </w:r>
      <w:r w:rsidRPr="006B07D7">
        <w:rPr>
          <w:rFonts w:ascii="Arial" w:hAnsi="Arial" w:cs="Arial"/>
          <w:b/>
          <w:sz w:val="24"/>
          <w:lang w:val="uk-UA"/>
        </w:rPr>
        <w:lastRenderedPageBreak/>
        <w:t>Б7. Яким чином Ви або Ваші близькі розраховувалися за медичні послуги</w:t>
      </w:r>
      <w:r w:rsidRPr="006B07D7">
        <w:rPr>
          <w:rFonts w:ascii="Arial" w:hAnsi="Arial" w:cs="Arial"/>
          <w:b/>
          <w:sz w:val="24"/>
        </w:rPr>
        <w:t>?</w:t>
      </w:r>
    </w:p>
    <w:p w:rsidR="006B07D7" w:rsidRPr="00701CC4" w:rsidRDefault="006B07D7" w:rsidP="006B07D7">
      <w:pPr>
        <w:spacing w:after="0"/>
        <w:jc w:val="center"/>
        <w:rPr>
          <w:rFonts w:ascii="Arial" w:hAnsi="Arial" w:cs="Arial"/>
          <w:sz w:val="24"/>
          <w:szCs w:val="24"/>
          <w:lang w:val="uk-UA"/>
        </w:rPr>
      </w:pPr>
      <w:r w:rsidRPr="00701CC4">
        <w:rPr>
          <w:rFonts w:ascii="Arial" w:hAnsi="Arial" w:cs="Arial"/>
          <w:sz w:val="24"/>
          <w:szCs w:val="24"/>
          <w:lang w:val="uk-UA"/>
        </w:rPr>
        <w:t xml:space="preserve">(% серед респондентів, </w:t>
      </w:r>
      <w:r>
        <w:rPr>
          <w:rFonts w:ascii="Arial" w:hAnsi="Arial" w:cs="Arial"/>
          <w:sz w:val="24"/>
          <w:szCs w:val="24"/>
          <w:lang w:val="uk-UA"/>
        </w:rPr>
        <w:t>які самі або члени їхньої родини за минулий рік зверталися за медичною допомогою</w:t>
      </w:r>
      <w:r w:rsidRPr="00701CC4">
        <w:rPr>
          <w:rFonts w:ascii="Arial" w:hAnsi="Arial" w:cs="Arial"/>
          <w:sz w:val="24"/>
          <w:szCs w:val="24"/>
          <w:lang w:val="uk-UA"/>
        </w:rPr>
        <w:t>)</w:t>
      </w:r>
    </w:p>
    <w:tbl>
      <w:tblPr>
        <w:tblStyle w:val="a7"/>
        <w:tblW w:w="0" w:type="auto"/>
        <w:jc w:val="center"/>
        <w:tblBorders>
          <w:top w:val="single" w:sz="4" w:space="0" w:color="DBE5F1" w:themeColor="accent1" w:themeTint="33"/>
          <w:left w:val="none" w:sz="0" w:space="0" w:color="auto"/>
          <w:bottom w:val="single" w:sz="4" w:space="0" w:color="DBE5F1" w:themeColor="accent1" w:themeTint="33"/>
          <w:right w:val="none" w:sz="0" w:space="0" w:color="auto"/>
          <w:insideH w:val="single" w:sz="4" w:space="0" w:color="DBE5F1" w:themeColor="accent1" w:themeTint="3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468"/>
        <w:gridCol w:w="1428"/>
        <w:gridCol w:w="1050"/>
      </w:tblGrid>
      <w:tr w:rsidR="006B07D7" w:rsidRPr="00701CC4" w:rsidTr="006B07D7">
        <w:trPr>
          <w:trHeight w:val="449"/>
          <w:jc w:val="center"/>
        </w:trPr>
        <w:tc>
          <w:tcPr>
            <w:tcW w:w="4785" w:type="dxa"/>
            <w:vMerge w:val="restart"/>
            <w:shd w:val="clear" w:color="auto" w:fill="4F81BD" w:themeFill="accent1"/>
            <w:vAlign w:val="center"/>
          </w:tcPr>
          <w:p w:rsidR="006B07D7" w:rsidRPr="00701CC4" w:rsidRDefault="006B07D7" w:rsidP="00B334C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  <w:t>% у стовпчику</w:t>
            </w:r>
          </w:p>
        </w:tc>
        <w:tc>
          <w:tcPr>
            <w:tcW w:w="3946" w:type="dxa"/>
            <w:gridSpan w:val="3"/>
            <w:tcBorders>
              <w:bottom w:val="nil"/>
            </w:tcBorders>
            <w:shd w:val="clear" w:color="auto" w:fill="4F81BD" w:themeFill="accent1"/>
            <w:vAlign w:val="center"/>
          </w:tcPr>
          <w:p w:rsidR="006B07D7" w:rsidRPr="00701CC4" w:rsidRDefault="006B07D7" w:rsidP="00B334C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  <w:t>Останнього разу зверталися в…</w:t>
            </w:r>
          </w:p>
        </w:tc>
      </w:tr>
      <w:tr w:rsidR="006B07D7" w:rsidRPr="00701CC4" w:rsidTr="006B07D7">
        <w:trPr>
          <w:jc w:val="center"/>
        </w:trPr>
        <w:tc>
          <w:tcPr>
            <w:tcW w:w="4785" w:type="dxa"/>
            <w:vMerge/>
            <w:shd w:val="clear" w:color="auto" w:fill="4F81BD" w:themeFill="accent1"/>
          </w:tcPr>
          <w:p w:rsidR="006B07D7" w:rsidRPr="00701CC4" w:rsidRDefault="006B07D7" w:rsidP="00B334C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  <w:tcBorders>
              <w:top w:val="nil"/>
            </w:tcBorders>
            <w:shd w:val="clear" w:color="auto" w:fill="4F81BD" w:themeFill="accent1"/>
          </w:tcPr>
          <w:p w:rsidR="006B07D7" w:rsidRDefault="006B07D7" w:rsidP="00B334C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  <w:t>Державний заклад</w:t>
            </w:r>
          </w:p>
          <w:p w:rsidR="006B07D7" w:rsidRPr="00701CC4" w:rsidRDefault="006B07D7" w:rsidP="00B334C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  <w:t>(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n=262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  <w:t>)</w:t>
            </w:r>
          </w:p>
        </w:tc>
        <w:tc>
          <w:tcPr>
            <w:tcW w:w="1428" w:type="dxa"/>
            <w:tcBorders>
              <w:top w:val="nil"/>
            </w:tcBorders>
            <w:shd w:val="clear" w:color="auto" w:fill="4F81BD" w:themeFill="accent1"/>
          </w:tcPr>
          <w:p w:rsidR="006B07D7" w:rsidRDefault="006B07D7" w:rsidP="00B334C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  <w:t>Приватний заклад</w:t>
            </w:r>
          </w:p>
          <w:p w:rsidR="006B07D7" w:rsidRPr="00756E02" w:rsidRDefault="006B07D7" w:rsidP="00B334C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  <w:t>(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n=142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  <w:t>)</w:t>
            </w:r>
          </w:p>
        </w:tc>
        <w:tc>
          <w:tcPr>
            <w:tcW w:w="1050" w:type="dxa"/>
            <w:tcBorders>
              <w:top w:val="nil"/>
            </w:tcBorders>
            <w:shd w:val="clear" w:color="auto" w:fill="4F81BD" w:themeFill="accent1"/>
          </w:tcPr>
          <w:p w:rsidR="006B07D7" w:rsidRDefault="006B07D7" w:rsidP="00B334C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  <w:t>В цілому</w:t>
            </w:r>
          </w:p>
          <w:p w:rsidR="006B07D7" w:rsidRPr="00756E02" w:rsidRDefault="006B07D7" w:rsidP="00B334C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  <w:t>(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n=409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  <w:t>)</w:t>
            </w:r>
          </w:p>
        </w:tc>
      </w:tr>
      <w:tr w:rsidR="00291B16" w:rsidRPr="00701CC4" w:rsidTr="006B07D7">
        <w:trPr>
          <w:jc w:val="center"/>
        </w:trPr>
        <w:tc>
          <w:tcPr>
            <w:tcW w:w="4785" w:type="dxa"/>
          </w:tcPr>
          <w:p w:rsidR="00291B16" w:rsidRPr="006B07D7" w:rsidRDefault="00291B16" w:rsidP="006B07D7">
            <w:pPr>
              <w:rPr>
                <w:rFonts w:ascii="Arial" w:eastAsia="Times New Roman" w:hAnsi="Arial" w:cs="Arial"/>
                <w:lang w:val="uk-UA"/>
              </w:rPr>
            </w:pPr>
            <w:r w:rsidRPr="006B07D7">
              <w:rPr>
                <w:rFonts w:ascii="Arial" w:eastAsia="Times New Roman" w:hAnsi="Arial" w:cs="Arial"/>
                <w:lang w:val="uk-UA"/>
              </w:rPr>
              <w:t>отримав лікувальні  послуги безкоштовно</w:t>
            </w:r>
          </w:p>
        </w:tc>
        <w:tc>
          <w:tcPr>
            <w:tcW w:w="1468" w:type="dxa"/>
            <w:vAlign w:val="center"/>
          </w:tcPr>
          <w:p w:rsidR="00291B16" w:rsidRDefault="00291B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38.9</w:t>
            </w:r>
          </w:p>
        </w:tc>
        <w:tc>
          <w:tcPr>
            <w:tcW w:w="1428" w:type="dxa"/>
            <w:vAlign w:val="center"/>
          </w:tcPr>
          <w:p w:rsidR="00291B16" w:rsidRDefault="00291B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5.6</w:t>
            </w:r>
          </w:p>
        </w:tc>
        <w:tc>
          <w:tcPr>
            <w:tcW w:w="1050" w:type="dxa"/>
            <w:vAlign w:val="center"/>
          </w:tcPr>
          <w:p w:rsidR="00291B16" w:rsidRDefault="00291B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27.1</w:t>
            </w:r>
          </w:p>
        </w:tc>
      </w:tr>
      <w:tr w:rsidR="00291B16" w:rsidRPr="00701CC4" w:rsidTr="006B07D7">
        <w:trPr>
          <w:jc w:val="center"/>
        </w:trPr>
        <w:tc>
          <w:tcPr>
            <w:tcW w:w="4785" w:type="dxa"/>
          </w:tcPr>
          <w:p w:rsidR="00291B16" w:rsidRPr="006B07D7" w:rsidRDefault="00291B16" w:rsidP="006B07D7">
            <w:pPr>
              <w:rPr>
                <w:rFonts w:ascii="Arial" w:eastAsia="Times New Roman" w:hAnsi="Arial" w:cs="Arial"/>
                <w:lang w:val="uk-UA"/>
              </w:rPr>
            </w:pPr>
            <w:r w:rsidRPr="006B07D7">
              <w:rPr>
                <w:rFonts w:ascii="Arial" w:eastAsia="Times New Roman" w:hAnsi="Arial" w:cs="Arial"/>
                <w:lang w:val="uk-UA"/>
              </w:rPr>
              <w:t xml:space="preserve">готівкою, без квитанцій </w:t>
            </w:r>
          </w:p>
        </w:tc>
        <w:tc>
          <w:tcPr>
            <w:tcW w:w="1468" w:type="dxa"/>
            <w:vAlign w:val="center"/>
          </w:tcPr>
          <w:p w:rsidR="00291B16" w:rsidRDefault="00291B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19.1</w:t>
            </w:r>
          </w:p>
        </w:tc>
        <w:tc>
          <w:tcPr>
            <w:tcW w:w="1428" w:type="dxa"/>
            <w:vAlign w:val="center"/>
          </w:tcPr>
          <w:p w:rsidR="00291B16" w:rsidRDefault="00291B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9.9</w:t>
            </w:r>
          </w:p>
        </w:tc>
        <w:tc>
          <w:tcPr>
            <w:tcW w:w="1050" w:type="dxa"/>
            <w:vAlign w:val="center"/>
          </w:tcPr>
          <w:p w:rsidR="00291B16" w:rsidRDefault="00291B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15.9</w:t>
            </w:r>
          </w:p>
        </w:tc>
      </w:tr>
      <w:tr w:rsidR="00291B16" w:rsidRPr="00701CC4" w:rsidTr="006B07D7">
        <w:trPr>
          <w:jc w:val="center"/>
        </w:trPr>
        <w:tc>
          <w:tcPr>
            <w:tcW w:w="4785" w:type="dxa"/>
          </w:tcPr>
          <w:p w:rsidR="00291B16" w:rsidRPr="006B07D7" w:rsidRDefault="00291B16" w:rsidP="006B07D7">
            <w:pPr>
              <w:rPr>
                <w:rFonts w:ascii="Arial" w:eastAsia="Times New Roman" w:hAnsi="Arial" w:cs="Arial"/>
                <w:lang w:val="uk-UA"/>
              </w:rPr>
            </w:pPr>
            <w:r w:rsidRPr="006B07D7">
              <w:rPr>
                <w:rFonts w:ascii="Arial" w:eastAsia="Times New Roman" w:hAnsi="Arial" w:cs="Arial"/>
                <w:lang w:val="uk-UA"/>
              </w:rPr>
              <w:t xml:space="preserve">готівкою, в касу </w:t>
            </w:r>
          </w:p>
        </w:tc>
        <w:tc>
          <w:tcPr>
            <w:tcW w:w="1468" w:type="dxa"/>
            <w:vAlign w:val="center"/>
          </w:tcPr>
          <w:p w:rsidR="00291B16" w:rsidRDefault="00291B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20.2</w:t>
            </w:r>
          </w:p>
        </w:tc>
        <w:tc>
          <w:tcPr>
            <w:tcW w:w="1428" w:type="dxa"/>
            <w:vAlign w:val="center"/>
          </w:tcPr>
          <w:p w:rsidR="00291B16" w:rsidRDefault="00291B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66.9</w:t>
            </w:r>
          </w:p>
        </w:tc>
        <w:tc>
          <w:tcPr>
            <w:tcW w:w="1050" w:type="dxa"/>
            <w:vAlign w:val="center"/>
          </w:tcPr>
          <w:p w:rsidR="00291B16" w:rsidRDefault="00291B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36.7</w:t>
            </w:r>
          </w:p>
        </w:tc>
      </w:tr>
      <w:tr w:rsidR="00291B16" w:rsidRPr="00701CC4" w:rsidTr="006B07D7">
        <w:trPr>
          <w:jc w:val="center"/>
        </w:trPr>
        <w:tc>
          <w:tcPr>
            <w:tcW w:w="4785" w:type="dxa"/>
          </w:tcPr>
          <w:p w:rsidR="00291B16" w:rsidRPr="006B07D7" w:rsidRDefault="00291B16" w:rsidP="006B07D7">
            <w:pPr>
              <w:rPr>
                <w:rFonts w:ascii="Arial" w:eastAsia="Times New Roman" w:hAnsi="Arial" w:cs="Arial"/>
                <w:lang w:val="uk-UA"/>
              </w:rPr>
            </w:pPr>
            <w:r w:rsidRPr="006B07D7">
              <w:rPr>
                <w:rFonts w:ascii="Arial" w:eastAsia="Times New Roman" w:hAnsi="Arial" w:cs="Arial"/>
                <w:lang w:val="uk-UA"/>
              </w:rPr>
              <w:t>благодійний внесок, сплачений по квитанції</w:t>
            </w:r>
          </w:p>
        </w:tc>
        <w:tc>
          <w:tcPr>
            <w:tcW w:w="1468" w:type="dxa"/>
            <w:vAlign w:val="center"/>
          </w:tcPr>
          <w:p w:rsidR="00291B16" w:rsidRDefault="00291B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8.8</w:t>
            </w:r>
          </w:p>
        </w:tc>
        <w:tc>
          <w:tcPr>
            <w:tcW w:w="1428" w:type="dxa"/>
            <w:vAlign w:val="center"/>
          </w:tcPr>
          <w:p w:rsidR="00291B16" w:rsidRDefault="00291B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1050" w:type="dxa"/>
            <w:vAlign w:val="center"/>
          </w:tcPr>
          <w:p w:rsidR="00291B16" w:rsidRDefault="00291B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6.1</w:t>
            </w:r>
          </w:p>
        </w:tc>
      </w:tr>
      <w:tr w:rsidR="00291B16" w:rsidRPr="00701CC4" w:rsidTr="006B07D7">
        <w:trPr>
          <w:jc w:val="center"/>
        </w:trPr>
        <w:tc>
          <w:tcPr>
            <w:tcW w:w="4785" w:type="dxa"/>
          </w:tcPr>
          <w:p w:rsidR="00291B16" w:rsidRPr="006B07D7" w:rsidRDefault="00291B16" w:rsidP="006B07D7">
            <w:pPr>
              <w:rPr>
                <w:rFonts w:ascii="Arial" w:eastAsia="Times New Roman" w:hAnsi="Arial" w:cs="Arial"/>
                <w:lang w:val="uk-UA"/>
              </w:rPr>
            </w:pPr>
            <w:r w:rsidRPr="006B07D7">
              <w:rPr>
                <w:rFonts w:ascii="Arial" w:eastAsia="Times New Roman" w:hAnsi="Arial" w:cs="Arial"/>
                <w:lang w:val="uk-UA"/>
              </w:rPr>
              <w:t>подарунок</w:t>
            </w:r>
          </w:p>
        </w:tc>
        <w:tc>
          <w:tcPr>
            <w:tcW w:w="1468" w:type="dxa"/>
            <w:vAlign w:val="center"/>
          </w:tcPr>
          <w:p w:rsidR="00291B16" w:rsidRDefault="00291B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9.9</w:t>
            </w:r>
          </w:p>
        </w:tc>
        <w:tc>
          <w:tcPr>
            <w:tcW w:w="1428" w:type="dxa"/>
            <w:vAlign w:val="center"/>
          </w:tcPr>
          <w:p w:rsidR="00291B16" w:rsidRDefault="00291B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</w:t>
            </w:r>
          </w:p>
        </w:tc>
        <w:tc>
          <w:tcPr>
            <w:tcW w:w="1050" w:type="dxa"/>
            <w:vAlign w:val="center"/>
          </w:tcPr>
          <w:p w:rsidR="00291B16" w:rsidRDefault="00291B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6.8</w:t>
            </w:r>
          </w:p>
        </w:tc>
      </w:tr>
      <w:tr w:rsidR="00291B16" w:rsidRPr="00701CC4" w:rsidTr="006B07D7">
        <w:trPr>
          <w:jc w:val="center"/>
        </w:trPr>
        <w:tc>
          <w:tcPr>
            <w:tcW w:w="4785" w:type="dxa"/>
          </w:tcPr>
          <w:p w:rsidR="00291B16" w:rsidRPr="006B07D7" w:rsidRDefault="00291B16" w:rsidP="006B07D7">
            <w:pPr>
              <w:rPr>
                <w:rFonts w:ascii="Arial" w:eastAsia="Times New Roman" w:hAnsi="Arial" w:cs="Arial"/>
                <w:lang w:val="uk-UA"/>
              </w:rPr>
            </w:pPr>
            <w:r w:rsidRPr="006B07D7">
              <w:rPr>
                <w:rFonts w:ascii="Arial" w:eastAsia="Times New Roman" w:hAnsi="Arial" w:cs="Arial"/>
                <w:lang w:val="uk-UA"/>
              </w:rPr>
              <w:t xml:space="preserve">інше </w:t>
            </w:r>
          </w:p>
        </w:tc>
        <w:tc>
          <w:tcPr>
            <w:tcW w:w="1468" w:type="dxa"/>
            <w:vAlign w:val="center"/>
          </w:tcPr>
          <w:p w:rsidR="00291B16" w:rsidRDefault="00291B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3.4</w:t>
            </w:r>
          </w:p>
        </w:tc>
        <w:tc>
          <w:tcPr>
            <w:tcW w:w="1428" w:type="dxa"/>
            <w:vAlign w:val="center"/>
          </w:tcPr>
          <w:p w:rsidR="00291B16" w:rsidRDefault="00291B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14.1</w:t>
            </w:r>
          </w:p>
        </w:tc>
        <w:tc>
          <w:tcPr>
            <w:tcW w:w="1050" w:type="dxa"/>
            <w:vAlign w:val="center"/>
          </w:tcPr>
          <w:p w:rsidR="00291B16" w:rsidRDefault="00291B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7.1</w:t>
            </w:r>
          </w:p>
        </w:tc>
      </w:tr>
      <w:tr w:rsidR="00291B16" w:rsidRPr="00701CC4" w:rsidTr="006B07D7">
        <w:trPr>
          <w:jc w:val="center"/>
        </w:trPr>
        <w:tc>
          <w:tcPr>
            <w:tcW w:w="4785" w:type="dxa"/>
            <w:vAlign w:val="center"/>
          </w:tcPr>
          <w:p w:rsidR="00291B16" w:rsidRPr="00701CC4" w:rsidRDefault="00291B16" w:rsidP="00B334C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C47A0">
              <w:rPr>
                <w:rFonts w:ascii="Arial" w:hAnsi="Arial" w:cs="Arial"/>
                <w:bCs/>
              </w:rPr>
              <w:t>ВАЖКО СКАЗАТИ</w:t>
            </w:r>
          </w:p>
        </w:tc>
        <w:tc>
          <w:tcPr>
            <w:tcW w:w="1468" w:type="dxa"/>
            <w:vAlign w:val="center"/>
          </w:tcPr>
          <w:p w:rsidR="00291B16" w:rsidRDefault="00291B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3.4</w:t>
            </w:r>
          </w:p>
        </w:tc>
        <w:tc>
          <w:tcPr>
            <w:tcW w:w="1428" w:type="dxa"/>
            <w:vAlign w:val="center"/>
          </w:tcPr>
          <w:p w:rsidR="00291B16" w:rsidRDefault="00291B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</w:t>
            </w:r>
          </w:p>
        </w:tc>
        <w:tc>
          <w:tcPr>
            <w:tcW w:w="1050" w:type="dxa"/>
            <w:vAlign w:val="center"/>
          </w:tcPr>
          <w:p w:rsidR="00291B16" w:rsidRDefault="00291B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</w:t>
            </w:r>
          </w:p>
        </w:tc>
      </w:tr>
      <w:tr w:rsidR="00291B16" w:rsidRPr="00701CC4" w:rsidTr="006B07D7">
        <w:trPr>
          <w:jc w:val="center"/>
        </w:trPr>
        <w:tc>
          <w:tcPr>
            <w:tcW w:w="4785" w:type="dxa"/>
            <w:vAlign w:val="center"/>
          </w:tcPr>
          <w:p w:rsidR="00291B16" w:rsidRPr="00701CC4" w:rsidRDefault="00291B16" w:rsidP="00B334C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</w:rPr>
              <w:t>ВІДМОВА ВІДПОВІДАТИ</w:t>
            </w:r>
          </w:p>
        </w:tc>
        <w:tc>
          <w:tcPr>
            <w:tcW w:w="1468" w:type="dxa"/>
            <w:vAlign w:val="center"/>
          </w:tcPr>
          <w:p w:rsidR="00291B16" w:rsidRDefault="00291B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1.9</w:t>
            </w:r>
          </w:p>
        </w:tc>
        <w:tc>
          <w:tcPr>
            <w:tcW w:w="1428" w:type="dxa"/>
            <w:vAlign w:val="center"/>
          </w:tcPr>
          <w:p w:rsidR="00291B16" w:rsidRDefault="00291B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</w:t>
            </w:r>
          </w:p>
        </w:tc>
        <w:tc>
          <w:tcPr>
            <w:tcW w:w="1050" w:type="dxa"/>
            <w:vAlign w:val="center"/>
          </w:tcPr>
          <w:p w:rsidR="00291B16" w:rsidRDefault="00291B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</w:t>
            </w:r>
          </w:p>
        </w:tc>
      </w:tr>
    </w:tbl>
    <w:p w:rsidR="00701CC4" w:rsidRDefault="00701CC4" w:rsidP="0051015E">
      <w:pPr>
        <w:spacing w:after="0"/>
        <w:rPr>
          <w:rFonts w:ascii="Arial" w:hAnsi="Arial" w:cs="Arial"/>
          <w:sz w:val="24"/>
          <w:szCs w:val="24"/>
          <w:lang w:val="uk-UA"/>
        </w:rPr>
      </w:pPr>
    </w:p>
    <w:p w:rsidR="00C02340" w:rsidRPr="00701CC4" w:rsidRDefault="00C02340" w:rsidP="0051015E">
      <w:pPr>
        <w:spacing w:after="0"/>
        <w:rPr>
          <w:rFonts w:ascii="Arial" w:hAnsi="Arial" w:cs="Arial"/>
          <w:sz w:val="24"/>
          <w:szCs w:val="24"/>
          <w:lang w:val="uk-UA"/>
        </w:rPr>
      </w:pPr>
    </w:p>
    <w:p w:rsidR="00C02340" w:rsidRPr="006B07D7" w:rsidRDefault="00C02340" w:rsidP="00C02340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Б8</w:t>
      </w:r>
      <w:r w:rsidRPr="00C02340">
        <w:rPr>
          <w:rFonts w:ascii="Arial" w:hAnsi="Arial" w:cs="Arial"/>
          <w:b/>
          <w:sz w:val="24"/>
          <w:lang w:val="uk-UA"/>
        </w:rPr>
        <w:t>. Наскільки обтяжливою виявилася подібна ситуація для Вашого сімейного бюджету</w:t>
      </w:r>
      <w:r w:rsidRPr="006B07D7">
        <w:rPr>
          <w:rFonts w:ascii="Arial" w:hAnsi="Arial" w:cs="Arial"/>
          <w:b/>
          <w:sz w:val="24"/>
        </w:rPr>
        <w:t>?</w:t>
      </w:r>
    </w:p>
    <w:p w:rsidR="00C02340" w:rsidRPr="00701CC4" w:rsidRDefault="00C02340" w:rsidP="00C02340">
      <w:pPr>
        <w:spacing w:after="0"/>
        <w:jc w:val="center"/>
        <w:rPr>
          <w:rFonts w:ascii="Arial" w:hAnsi="Arial" w:cs="Arial"/>
          <w:sz w:val="24"/>
          <w:szCs w:val="24"/>
          <w:lang w:val="uk-UA"/>
        </w:rPr>
      </w:pPr>
      <w:r w:rsidRPr="00701CC4">
        <w:rPr>
          <w:rFonts w:ascii="Arial" w:hAnsi="Arial" w:cs="Arial"/>
          <w:sz w:val="24"/>
          <w:szCs w:val="24"/>
          <w:lang w:val="uk-UA"/>
        </w:rPr>
        <w:t xml:space="preserve">(% серед респондентів, </w:t>
      </w:r>
      <w:r>
        <w:rPr>
          <w:rFonts w:ascii="Arial" w:hAnsi="Arial" w:cs="Arial"/>
          <w:sz w:val="24"/>
          <w:szCs w:val="24"/>
          <w:lang w:val="uk-UA"/>
        </w:rPr>
        <w:t>які самі або члени їхньої родини за минулий рік зверталися за медичною допомогою і які НЕ отримали ці послуги безкоштовно</w:t>
      </w:r>
      <w:r w:rsidRPr="00701CC4">
        <w:rPr>
          <w:rFonts w:ascii="Arial" w:hAnsi="Arial" w:cs="Arial"/>
          <w:sz w:val="24"/>
          <w:szCs w:val="24"/>
          <w:lang w:val="uk-UA"/>
        </w:rPr>
        <w:t>)</w:t>
      </w:r>
    </w:p>
    <w:tbl>
      <w:tblPr>
        <w:tblStyle w:val="a7"/>
        <w:tblW w:w="0" w:type="auto"/>
        <w:jc w:val="center"/>
        <w:tblBorders>
          <w:top w:val="single" w:sz="4" w:space="0" w:color="DBE5F1" w:themeColor="accent1" w:themeTint="33"/>
          <w:left w:val="none" w:sz="0" w:space="0" w:color="auto"/>
          <w:bottom w:val="single" w:sz="4" w:space="0" w:color="DBE5F1" w:themeColor="accent1" w:themeTint="33"/>
          <w:right w:val="none" w:sz="0" w:space="0" w:color="auto"/>
          <w:insideH w:val="single" w:sz="4" w:space="0" w:color="DBE5F1" w:themeColor="accent1" w:themeTint="3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468"/>
        <w:gridCol w:w="1428"/>
        <w:gridCol w:w="1050"/>
      </w:tblGrid>
      <w:tr w:rsidR="00C02340" w:rsidRPr="00701CC4" w:rsidTr="00B334C1">
        <w:trPr>
          <w:trHeight w:val="449"/>
          <w:jc w:val="center"/>
        </w:trPr>
        <w:tc>
          <w:tcPr>
            <w:tcW w:w="4785" w:type="dxa"/>
            <w:vMerge w:val="restart"/>
            <w:shd w:val="clear" w:color="auto" w:fill="4F81BD" w:themeFill="accent1"/>
            <w:vAlign w:val="center"/>
          </w:tcPr>
          <w:p w:rsidR="00C02340" w:rsidRPr="00701CC4" w:rsidRDefault="00C02340" w:rsidP="00B334C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  <w:t>% у стовпчику</w:t>
            </w:r>
          </w:p>
        </w:tc>
        <w:tc>
          <w:tcPr>
            <w:tcW w:w="3946" w:type="dxa"/>
            <w:gridSpan w:val="3"/>
            <w:tcBorders>
              <w:bottom w:val="nil"/>
            </w:tcBorders>
            <w:shd w:val="clear" w:color="auto" w:fill="4F81BD" w:themeFill="accent1"/>
            <w:vAlign w:val="center"/>
          </w:tcPr>
          <w:p w:rsidR="00C02340" w:rsidRPr="00701CC4" w:rsidRDefault="00C02340" w:rsidP="00B334C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  <w:t>Останнього разу зверталися в…</w:t>
            </w:r>
          </w:p>
        </w:tc>
      </w:tr>
      <w:tr w:rsidR="00C02340" w:rsidRPr="00701CC4" w:rsidTr="00B334C1">
        <w:trPr>
          <w:jc w:val="center"/>
        </w:trPr>
        <w:tc>
          <w:tcPr>
            <w:tcW w:w="4785" w:type="dxa"/>
            <w:vMerge/>
            <w:shd w:val="clear" w:color="auto" w:fill="4F81BD" w:themeFill="accent1"/>
          </w:tcPr>
          <w:p w:rsidR="00C02340" w:rsidRPr="00701CC4" w:rsidRDefault="00C02340" w:rsidP="00B334C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  <w:tcBorders>
              <w:top w:val="nil"/>
            </w:tcBorders>
            <w:shd w:val="clear" w:color="auto" w:fill="4F81BD" w:themeFill="accent1"/>
          </w:tcPr>
          <w:p w:rsidR="00C02340" w:rsidRDefault="00C02340" w:rsidP="00B334C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  <w:t>Державний заклад</w:t>
            </w:r>
          </w:p>
          <w:p w:rsidR="00C02340" w:rsidRPr="00701CC4" w:rsidRDefault="00C02340" w:rsidP="00A76522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  <w:t>(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n=</w:t>
            </w:r>
            <w:r w:rsidR="00A76522"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  <w:t>160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  <w:t>)</w:t>
            </w:r>
          </w:p>
        </w:tc>
        <w:tc>
          <w:tcPr>
            <w:tcW w:w="1428" w:type="dxa"/>
            <w:tcBorders>
              <w:top w:val="nil"/>
            </w:tcBorders>
            <w:shd w:val="clear" w:color="auto" w:fill="4F81BD" w:themeFill="accent1"/>
          </w:tcPr>
          <w:p w:rsidR="00C02340" w:rsidRDefault="00C02340" w:rsidP="00B334C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  <w:t>Приватний заклад</w:t>
            </w:r>
          </w:p>
          <w:p w:rsidR="00C02340" w:rsidRPr="00756E02" w:rsidRDefault="00C02340" w:rsidP="00A76522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  <w:t>(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n=</w:t>
            </w:r>
            <w:r w:rsidR="00A76522"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  <w:t>134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  <w:t>)</w:t>
            </w:r>
          </w:p>
        </w:tc>
        <w:tc>
          <w:tcPr>
            <w:tcW w:w="1050" w:type="dxa"/>
            <w:tcBorders>
              <w:top w:val="nil"/>
            </w:tcBorders>
            <w:shd w:val="clear" w:color="auto" w:fill="4F81BD" w:themeFill="accent1"/>
          </w:tcPr>
          <w:p w:rsidR="00C02340" w:rsidRDefault="00C02340" w:rsidP="00B334C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  <w:t>В цілому</w:t>
            </w:r>
          </w:p>
          <w:p w:rsidR="00C02340" w:rsidRPr="00756E02" w:rsidRDefault="00C02340" w:rsidP="00A76522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  <w:t>(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n=</w:t>
            </w:r>
            <w:r w:rsidR="00A76522"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  <w:t>298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  <w:t>)</w:t>
            </w:r>
          </w:p>
        </w:tc>
      </w:tr>
      <w:tr w:rsidR="00C02340" w:rsidRPr="00701CC4" w:rsidTr="00B334C1">
        <w:trPr>
          <w:jc w:val="center"/>
        </w:trPr>
        <w:tc>
          <w:tcPr>
            <w:tcW w:w="4785" w:type="dxa"/>
          </w:tcPr>
          <w:p w:rsidR="00C02340" w:rsidRPr="00C02340" w:rsidRDefault="00C02340" w:rsidP="00C02340">
            <w:pPr>
              <w:rPr>
                <w:rFonts w:ascii="Arial" w:eastAsia="Times New Roman" w:hAnsi="Arial" w:cs="Arial"/>
                <w:lang w:val="uk-UA"/>
              </w:rPr>
            </w:pPr>
            <w:r w:rsidRPr="00C02340">
              <w:rPr>
                <w:rFonts w:ascii="Arial" w:eastAsia="Times New Roman" w:hAnsi="Arial" w:cs="Arial"/>
                <w:lang w:val="uk-UA"/>
              </w:rPr>
              <w:t>дуже обтяжливою – довелося навіть позичати гроші</w:t>
            </w:r>
          </w:p>
        </w:tc>
        <w:tc>
          <w:tcPr>
            <w:tcW w:w="1468" w:type="dxa"/>
            <w:vAlign w:val="center"/>
          </w:tcPr>
          <w:p w:rsidR="00C02340" w:rsidRDefault="00C023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19.4</w:t>
            </w:r>
          </w:p>
        </w:tc>
        <w:tc>
          <w:tcPr>
            <w:tcW w:w="1428" w:type="dxa"/>
            <w:vAlign w:val="center"/>
          </w:tcPr>
          <w:p w:rsidR="00C02340" w:rsidRDefault="00C023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8.2</w:t>
            </w:r>
          </w:p>
        </w:tc>
        <w:tc>
          <w:tcPr>
            <w:tcW w:w="1050" w:type="dxa"/>
            <w:vAlign w:val="center"/>
          </w:tcPr>
          <w:p w:rsidR="00C02340" w:rsidRDefault="00C023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15.1</w:t>
            </w:r>
          </w:p>
        </w:tc>
      </w:tr>
      <w:tr w:rsidR="00C02340" w:rsidRPr="00701CC4" w:rsidTr="00B334C1">
        <w:trPr>
          <w:jc w:val="center"/>
        </w:trPr>
        <w:tc>
          <w:tcPr>
            <w:tcW w:w="4785" w:type="dxa"/>
          </w:tcPr>
          <w:p w:rsidR="00C02340" w:rsidRPr="00C02340" w:rsidRDefault="00C02340" w:rsidP="00C02340">
            <w:pPr>
              <w:rPr>
                <w:rFonts w:ascii="Arial" w:eastAsia="Times New Roman" w:hAnsi="Arial" w:cs="Arial"/>
                <w:lang w:val="uk-UA"/>
              </w:rPr>
            </w:pPr>
            <w:r w:rsidRPr="00C02340">
              <w:rPr>
                <w:rFonts w:ascii="Arial" w:eastAsia="Times New Roman" w:hAnsi="Arial" w:cs="Arial"/>
                <w:lang w:val="uk-UA"/>
              </w:rPr>
              <w:t>сума була великою, але у межах сімейного бюджету</w:t>
            </w:r>
          </w:p>
        </w:tc>
        <w:tc>
          <w:tcPr>
            <w:tcW w:w="1468" w:type="dxa"/>
            <w:vAlign w:val="center"/>
          </w:tcPr>
          <w:p w:rsidR="00C02340" w:rsidRDefault="00C023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33.8</w:t>
            </w:r>
          </w:p>
        </w:tc>
        <w:tc>
          <w:tcPr>
            <w:tcW w:w="1428" w:type="dxa"/>
            <w:vAlign w:val="center"/>
          </w:tcPr>
          <w:p w:rsidR="00C02340" w:rsidRDefault="00C023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49.3</w:t>
            </w:r>
          </w:p>
        </w:tc>
        <w:tc>
          <w:tcPr>
            <w:tcW w:w="1050" w:type="dxa"/>
            <w:vAlign w:val="center"/>
          </w:tcPr>
          <w:p w:rsidR="00C02340" w:rsidRDefault="00C023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40.3</w:t>
            </w:r>
          </w:p>
        </w:tc>
      </w:tr>
      <w:tr w:rsidR="00C02340" w:rsidRPr="00701CC4" w:rsidTr="00B334C1">
        <w:trPr>
          <w:jc w:val="center"/>
        </w:trPr>
        <w:tc>
          <w:tcPr>
            <w:tcW w:w="4785" w:type="dxa"/>
          </w:tcPr>
          <w:p w:rsidR="00C02340" w:rsidRPr="00C02340" w:rsidRDefault="00C02340" w:rsidP="00C02340">
            <w:pPr>
              <w:rPr>
                <w:rFonts w:ascii="Arial" w:eastAsia="Times New Roman" w:hAnsi="Arial" w:cs="Arial"/>
                <w:lang w:val="uk-UA"/>
              </w:rPr>
            </w:pPr>
            <w:r w:rsidRPr="00C02340">
              <w:rPr>
                <w:rFonts w:ascii="Arial" w:eastAsia="Times New Roman" w:hAnsi="Arial" w:cs="Arial"/>
                <w:lang w:val="uk-UA"/>
              </w:rPr>
              <w:t>сума не суттєво вплинула на сімейний бюджет</w:t>
            </w:r>
          </w:p>
        </w:tc>
        <w:tc>
          <w:tcPr>
            <w:tcW w:w="1468" w:type="dxa"/>
            <w:vAlign w:val="center"/>
          </w:tcPr>
          <w:p w:rsidR="00C02340" w:rsidRDefault="00C023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36.3</w:t>
            </w:r>
          </w:p>
        </w:tc>
        <w:tc>
          <w:tcPr>
            <w:tcW w:w="1428" w:type="dxa"/>
            <w:vAlign w:val="center"/>
          </w:tcPr>
          <w:p w:rsidR="00C02340" w:rsidRDefault="00C023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36.6</w:t>
            </w:r>
          </w:p>
        </w:tc>
        <w:tc>
          <w:tcPr>
            <w:tcW w:w="1050" w:type="dxa"/>
            <w:vAlign w:val="center"/>
          </w:tcPr>
          <w:p w:rsidR="00C02340" w:rsidRDefault="00C023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36.2</w:t>
            </w:r>
          </w:p>
        </w:tc>
      </w:tr>
      <w:tr w:rsidR="00C02340" w:rsidRPr="00701CC4" w:rsidTr="00B334C1">
        <w:trPr>
          <w:jc w:val="center"/>
        </w:trPr>
        <w:tc>
          <w:tcPr>
            <w:tcW w:w="4785" w:type="dxa"/>
            <w:vAlign w:val="center"/>
          </w:tcPr>
          <w:p w:rsidR="00C02340" w:rsidRPr="00701CC4" w:rsidRDefault="00C02340" w:rsidP="00B334C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C47A0">
              <w:rPr>
                <w:rFonts w:ascii="Arial" w:hAnsi="Arial" w:cs="Arial"/>
                <w:bCs/>
              </w:rPr>
              <w:t>ВАЖКО СКАЗАТИ</w:t>
            </w:r>
          </w:p>
        </w:tc>
        <w:tc>
          <w:tcPr>
            <w:tcW w:w="1468" w:type="dxa"/>
            <w:vAlign w:val="center"/>
          </w:tcPr>
          <w:p w:rsidR="00C02340" w:rsidRDefault="00C023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8.8</w:t>
            </w:r>
          </w:p>
        </w:tc>
        <w:tc>
          <w:tcPr>
            <w:tcW w:w="1428" w:type="dxa"/>
            <w:vAlign w:val="center"/>
          </w:tcPr>
          <w:p w:rsidR="00C02340" w:rsidRDefault="00C023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1050" w:type="dxa"/>
            <w:vAlign w:val="center"/>
          </w:tcPr>
          <w:p w:rsidR="00C02340" w:rsidRDefault="00C023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6.0</w:t>
            </w:r>
          </w:p>
        </w:tc>
      </w:tr>
      <w:tr w:rsidR="00C02340" w:rsidRPr="00701CC4" w:rsidTr="00B334C1">
        <w:trPr>
          <w:jc w:val="center"/>
        </w:trPr>
        <w:tc>
          <w:tcPr>
            <w:tcW w:w="4785" w:type="dxa"/>
            <w:vAlign w:val="center"/>
          </w:tcPr>
          <w:p w:rsidR="00C02340" w:rsidRPr="00701CC4" w:rsidRDefault="00C02340" w:rsidP="00B334C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</w:rPr>
              <w:t>ВІДМОВА ВІДПОВІДАТИ</w:t>
            </w:r>
          </w:p>
        </w:tc>
        <w:tc>
          <w:tcPr>
            <w:tcW w:w="1468" w:type="dxa"/>
            <w:vAlign w:val="center"/>
          </w:tcPr>
          <w:p w:rsidR="00C02340" w:rsidRDefault="00C023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1.9</w:t>
            </w:r>
          </w:p>
        </w:tc>
        <w:tc>
          <w:tcPr>
            <w:tcW w:w="1428" w:type="dxa"/>
            <w:vAlign w:val="center"/>
          </w:tcPr>
          <w:p w:rsidR="00C02340" w:rsidRDefault="00C023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1050" w:type="dxa"/>
            <w:vAlign w:val="center"/>
          </w:tcPr>
          <w:p w:rsidR="00C02340" w:rsidRDefault="00C023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</w:t>
            </w:r>
          </w:p>
        </w:tc>
      </w:tr>
    </w:tbl>
    <w:p w:rsidR="00701CC4" w:rsidRPr="00701CC4" w:rsidRDefault="00701CC4" w:rsidP="0051015E">
      <w:pPr>
        <w:spacing w:after="0"/>
        <w:rPr>
          <w:rFonts w:ascii="Arial" w:hAnsi="Arial" w:cs="Arial"/>
          <w:sz w:val="24"/>
          <w:szCs w:val="24"/>
          <w:lang w:val="uk-UA"/>
        </w:rPr>
      </w:pPr>
    </w:p>
    <w:p w:rsidR="00701CC4" w:rsidRPr="00701CC4" w:rsidRDefault="00701CC4" w:rsidP="0051015E">
      <w:pPr>
        <w:spacing w:after="0"/>
        <w:rPr>
          <w:rFonts w:ascii="Arial" w:hAnsi="Arial" w:cs="Arial"/>
          <w:sz w:val="24"/>
          <w:szCs w:val="24"/>
          <w:lang w:val="uk-UA"/>
        </w:rPr>
      </w:pPr>
    </w:p>
    <w:p w:rsidR="00261E39" w:rsidRPr="00612C5E" w:rsidRDefault="00261E39" w:rsidP="00261E39">
      <w:pPr>
        <w:spacing w:after="0"/>
        <w:jc w:val="center"/>
        <w:rPr>
          <w:rFonts w:ascii="Arial" w:hAnsi="Arial" w:cs="Arial"/>
          <w:sz w:val="24"/>
          <w:szCs w:val="24"/>
          <w:lang w:val="uk-UA"/>
        </w:rPr>
      </w:pPr>
      <w:r w:rsidRPr="00612C5E">
        <w:rPr>
          <w:rFonts w:ascii="Arial" w:hAnsi="Arial" w:cs="Arial"/>
          <w:b/>
          <w:bCs/>
          <w:sz w:val="24"/>
          <w:szCs w:val="24"/>
          <w:lang w:val="uk-UA"/>
        </w:rPr>
        <w:t>Б9. На Вашу думку, чи потрібна Україні реформа системи охорони здоров’я</w:t>
      </w:r>
      <w:r w:rsidRPr="00612C5E">
        <w:rPr>
          <w:rFonts w:ascii="Arial" w:hAnsi="Arial" w:cs="Arial"/>
          <w:b/>
          <w:bCs/>
          <w:sz w:val="24"/>
          <w:szCs w:val="24"/>
        </w:rPr>
        <w:t>?</w:t>
      </w:r>
    </w:p>
    <w:p w:rsidR="00261E39" w:rsidRPr="00701CC4" w:rsidRDefault="00261E39" w:rsidP="00261E39">
      <w:pPr>
        <w:spacing w:after="0"/>
        <w:jc w:val="center"/>
        <w:rPr>
          <w:rFonts w:ascii="Arial" w:hAnsi="Arial" w:cs="Arial"/>
          <w:sz w:val="24"/>
          <w:szCs w:val="24"/>
          <w:lang w:val="uk-UA"/>
        </w:rPr>
      </w:pPr>
      <w:r w:rsidRPr="00701CC4">
        <w:rPr>
          <w:rFonts w:ascii="Arial" w:hAnsi="Arial" w:cs="Arial"/>
          <w:sz w:val="24"/>
          <w:szCs w:val="24"/>
          <w:lang w:val="uk-UA"/>
        </w:rPr>
        <w:t>(% серед усіх респондентів, n=500)</w:t>
      </w:r>
    </w:p>
    <w:tbl>
      <w:tblPr>
        <w:tblStyle w:val="a7"/>
        <w:tblW w:w="0" w:type="auto"/>
        <w:jc w:val="center"/>
        <w:tblBorders>
          <w:top w:val="single" w:sz="4" w:space="0" w:color="DBE5F1" w:themeColor="accent1" w:themeTint="33"/>
          <w:left w:val="none" w:sz="0" w:space="0" w:color="auto"/>
          <w:bottom w:val="single" w:sz="4" w:space="0" w:color="DBE5F1" w:themeColor="accent1" w:themeTint="33"/>
          <w:right w:val="none" w:sz="0" w:space="0" w:color="auto"/>
          <w:insideH w:val="single" w:sz="4" w:space="0" w:color="DBE5F1" w:themeColor="accent1" w:themeTint="3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852"/>
      </w:tblGrid>
      <w:tr w:rsidR="00261E39" w:rsidRPr="00701CC4" w:rsidTr="00B334C1">
        <w:trPr>
          <w:jc w:val="center"/>
        </w:trPr>
        <w:tc>
          <w:tcPr>
            <w:tcW w:w="4785" w:type="dxa"/>
            <w:shd w:val="clear" w:color="auto" w:fill="4F81BD" w:themeFill="accent1"/>
          </w:tcPr>
          <w:p w:rsidR="00261E39" w:rsidRPr="00701CC4" w:rsidRDefault="00261E39" w:rsidP="00B334C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4F81BD" w:themeFill="accent1"/>
          </w:tcPr>
          <w:p w:rsidR="00261E39" w:rsidRPr="00701CC4" w:rsidRDefault="00261E39" w:rsidP="00B334C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</w:pPr>
            <w:r w:rsidRPr="00701CC4"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  <w:t>%</w:t>
            </w:r>
          </w:p>
        </w:tc>
      </w:tr>
      <w:tr w:rsidR="00006B5A" w:rsidRPr="00701CC4" w:rsidTr="00B334C1">
        <w:trPr>
          <w:jc w:val="center"/>
        </w:trPr>
        <w:tc>
          <w:tcPr>
            <w:tcW w:w="4785" w:type="dxa"/>
          </w:tcPr>
          <w:p w:rsidR="00006B5A" w:rsidRPr="00006B5A" w:rsidRDefault="00006B5A" w:rsidP="00006B5A">
            <w:pPr>
              <w:rPr>
                <w:rFonts w:ascii="Arial" w:eastAsia="Times New Roman" w:hAnsi="Arial" w:cs="Arial"/>
                <w:lang w:val="uk-UA"/>
              </w:rPr>
            </w:pPr>
            <w:r w:rsidRPr="00006B5A">
              <w:rPr>
                <w:rFonts w:ascii="Arial" w:eastAsia="Times New Roman" w:hAnsi="Arial" w:cs="Arial"/>
                <w:lang w:val="uk-UA"/>
              </w:rPr>
              <w:t>так, безумовно потрібна саме зараз</w:t>
            </w:r>
          </w:p>
        </w:tc>
        <w:tc>
          <w:tcPr>
            <w:tcW w:w="852" w:type="dxa"/>
            <w:vAlign w:val="center"/>
          </w:tcPr>
          <w:p w:rsidR="00006B5A" w:rsidRDefault="00006B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64.8</w:t>
            </w:r>
          </w:p>
        </w:tc>
      </w:tr>
      <w:tr w:rsidR="00006B5A" w:rsidRPr="00701CC4" w:rsidTr="00B334C1">
        <w:trPr>
          <w:jc w:val="center"/>
        </w:trPr>
        <w:tc>
          <w:tcPr>
            <w:tcW w:w="4785" w:type="dxa"/>
          </w:tcPr>
          <w:p w:rsidR="00006B5A" w:rsidRPr="00006B5A" w:rsidRDefault="00006B5A" w:rsidP="00006B5A">
            <w:pPr>
              <w:rPr>
                <w:rFonts w:ascii="Arial" w:eastAsia="Times New Roman" w:hAnsi="Arial" w:cs="Arial"/>
                <w:lang w:val="uk-UA"/>
              </w:rPr>
            </w:pPr>
            <w:r w:rsidRPr="00006B5A">
              <w:rPr>
                <w:rFonts w:ascii="Arial" w:eastAsia="Times New Roman" w:hAnsi="Arial" w:cs="Arial"/>
                <w:lang w:val="uk-UA"/>
              </w:rPr>
              <w:t>загалом потрібна, але не нагальна</w:t>
            </w:r>
          </w:p>
        </w:tc>
        <w:tc>
          <w:tcPr>
            <w:tcW w:w="852" w:type="dxa"/>
            <w:vAlign w:val="center"/>
          </w:tcPr>
          <w:p w:rsidR="00006B5A" w:rsidRDefault="00006B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16.8</w:t>
            </w:r>
          </w:p>
        </w:tc>
      </w:tr>
      <w:tr w:rsidR="00006B5A" w:rsidRPr="00701CC4" w:rsidTr="00B334C1">
        <w:trPr>
          <w:jc w:val="center"/>
        </w:trPr>
        <w:tc>
          <w:tcPr>
            <w:tcW w:w="4785" w:type="dxa"/>
          </w:tcPr>
          <w:p w:rsidR="00006B5A" w:rsidRPr="00006B5A" w:rsidRDefault="00006B5A" w:rsidP="00006B5A">
            <w:pPr>
              <w:rPr>
                <w:rFonts w:ascii="Arial" w:eastAsia="Times New Roman" w:hAnsi="Arial" w:cs="Arial"/>
                <w:lang w:val="uk-UA"/>
              </w:rPr>
            </w:pPr>
            <w:r w:rsidRPr="00006B5A">
              <w:rPr>
                <w:rFonts w:ascii="Arial" w:eastAsia="Times New Roman" w:hAnsi="Arial" w:cs="Arial"/>
                <w:lang w:val="uk-UA"/>
              </w:rPr>
              <w:t>ні, медична реформа не потрібна</w:t>
            </w:r>
          </w:p>
        </w:tc>
        <w:tc>
          <w:tcPr>
            <w:tcW w:w="852" w:type="dxa"/>
            <w:vAlign w:val="center"/>
          </w:tcPr>
          <w:p w:rsidR="00006B5A" w:rsidRDefault="00006B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8.8</w:t>
            </w:r>
          </w:p>
        </w:tc>
      </w:tr>
      <w:tr w:rsidR="00006B5A" w:rsidRPr="00701CC4" w:rsidTr="00B334C1">
        <w:trPr>
          <w:jc w:val="center"/>
        </w:trPr>
        <w:tc>
          <w:tcPr>
            <w:tcW w:w="4785" w:type="dxa"/>
            <w:vAlign w:val="center"/>
          </w:tcPr>
          <w:p w:rsidR="00006B5A" w:rsidRPr="00701CC4" w:rsidRDefault="00006B5A" w:rsidP="00B334C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C47A0">
              <w:rPr>
                <w:rFonts w:ascii="Arial" w:hAnsi="Arial" w:cs="Arial"/>
                <w:bCs/>
              </w:rPr>
              <w:t>ВАЖКО СКАЗАТИ</w:t>
            </w:r>
          </w:p>
        </w:tc>
        <w:tc>
          <w:tcPr>
            <w:tcW w:w="852" w:type="dxa"/>
            <w:vAlign w:val="center"/>
          </w:tcPr>
          <w:p w:rsidR="00006B5A" w:rsidRDefault="00006B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9.0</w:t>
            </w:r>
          </w:p>
        </w:tc>
      </w:tr>
      <w:tr w:rsidR="00006B5A" w:rsidRPr="00701CC4" w:rsidTr="00B334C1">
        <w:trPr>
          <w:jc w:val="center"/>
        </w:trPr>
        <w:tc>
          <w:tcPr>
            <w:tcW w:w="4785" w:type="dxa"/>
            <w:vAlign w:val="center"/>
          </w:tcPr>
          <w:p w:rsidR="00006B5A" w:rsidRPr="00701CC4" w:rsidRDefault="00006B5A" w:rsidP="00B334C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</w:rPr>
              <w:t>ВІДМОВА ВІДПОВІДАТИ</w:t>
            </w:r>
          </w:p>
        </w:tc>
        <w:tc>
          <w:tcPr>
            <w:tcW w:w="852" w:type="dxa"/>
            <w:vAlign w:val="center"/>
          </w:tcPr>
          <w:p w:rsidR="00006B5A" w:rsidRDefault="00006B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</w:t>
            </w:r>
          </w:p>
        </w:tc>
      </w:tr>
    </w:tbl>
    <w:p w:rsidR="00701CC4" w:rsidRPr="00701CC4" w:rsidRDefault="00701CC4" w:rsidP="0051015E">
      <w:pPr>
        <w:spacing w:after="0"/>
        <w:rPr>
          <w:rFonts w:ascii="Arial" w:hAnsi="Arial" w:cs="Arial"/>
          <w:sz w:val="24"/>
          <w:szCs w:val="24"/>
          <w:lang w:val="uk-UA"/>
        </w:rPr>
      </w:pPr>
    </w:p>
    <w:p w:rsidR="008F631F" w:rsidRPr="00612C5E" w:rsidRDefault="008F631F" w:rsidP="008F631F">
      <w:pPr>
        <w:spacing w:after="0"/>
        <w:jc w:val="center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br w:type="column"/>
      </w:r>
      <w:r w:rsidRPr="00612C5E">
        <w:rPr>
          <w:rFonts w:ascii="Arial" w:hAnsi="Arial" w:cs="Arial"/>
          <w:b/>
          <w:bCs/>
          <w:sz w:val="24"/>
          <w:szCs w:val="24"/>
          <w:lang w:val="uk-UA"/>
        </w:rPr>
        <w:lastRenderedPageBreak/>
        <w:t>Б10. Чи відомі Вам основні принципи запропонованої Урядом реформи охорони здоров’я</w:t>
      </w:r>
      <w:r w:rsidRPr="00612C5E">
        <w:rPr>
          <w:rFonts w:ascii="Arial" w:hAnsi="Arial" w:cs="Arial"/>
          <w:b/>
          <w:bCs/>
          <w:sz w:val="24"/>
          <w:szCs w:val="24"/>
        </w:rPr>
        <w:t>?</w:t>
      </w:r>
    </w:p>
    <w:p w:rsidR="008F631F" w:rsidRPr="00701CC4" w:rsidRDefault="008F631F" w:rsidP="008F631F">
      <w:pPr>
        <w:spacing w:after="0"/>
        <w:jc w:val="center"/>
        <w:rPr>
          <w:rFonts w:ascii="Arial" w:hAnsi="Arial" w:cs="Arial"/>
          <w:sz w:val="24"/>
          <w:szCs w:val="24"/>
          <w:lang w:val="uk-UA"/>
        </w:rPr>
      </w:pPr>
      <w:r w:rsidRPr="00701CC4">
        <w:rPr>
          <w:rFonts w:ascii="Arial" w:hAnsi="Arial" w:cs="Arial"/>
          <w:sz w:val="24"/>
          <w:szCs w:val="24"/>
          <w:lang w:val="uk-UA"/>
        </w:rPr>
        <w:t>(% серед усіх респондентів, n=500)</w:t>
      </w:r>
    </w:p>
    <w:tbl>
      <w:tblPr>
        <w:tblStyle w:val="a7"/>
        <w:tblW w:w="0" w:type="auto"/>
        <w:jc w:val="center"/>
        <w:tblBorders>
          <w:top w:val="single" w:sz="4" w:space="0" w:color="DBE5F1" w:themeColor="accent1" w:themeTint="33"/>
          <w:left w:val="none" w:sz="0" w:space="0" w:color="auto"/>
          <w:bottom w:val="single" w:sz="4" w:space="0" w:color="DBE5F1" w:themeColor="accent1" w:themeTint="33"/>
          <w:right w:val="none" w:sz="0" w:space="0" w:color="auto"/>
          <w:insideH w:val="single" w:sz="4" w:space="0" w:color="DBE5F1" w:themeColor="accent1" w:themeTint="3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852"/>
      </w:tblGrid>
      <w:tr w:rsidR="008F631F" w:rsidRPr="00701CC4" w:rsidTr="00B334C1">
        <w:trPr>
          <w:jc w:val="center"/>
        </w:trPr>
        <w:tc>
          <w:tcPr>
            <w:tcW w:w="4785" w:type="dxa"/>
            <w:shd w:val="clear" w:color="auto" w:fill="4F81BD" w:themeFill="accent1"/>
          </w:tcPr>
          <w:p w:rsidR="008F631F" w:rsidRPr="00701CC4" w:rsidRDefault="008F631F" w:rsidP="00B334C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4F81BD" w:themeFill="accent1"/>
          </w:tcPr>
          <w:p w:rsidR="008F631F" w:rsidRPr="00701CC4" w:rsidRDefault="008F631F" w:rsidP="00B334C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</w:pPr>
            <w:r w:rsidRPr="00701CC4"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  <w:t>%</w:t>
            </w:r>
          </w:p>
        </w:tc>
      </w:tr>
      <w:tr w:rsidR="008F631F" w:rsidRPr="00701CC4" w:rsidTr="00B334C1">
        <w:trPr>
          <w:jc w:val="center"/>
        </w:trPr>
        <w:tc>
          <w:tcPr>
            <w:tcW w:w="4785" w:type="dxa"/>
          </w:tcPr>
          <w:p w:rsidR="008F631F" w:rsidRPr="008F631F" w:rsidRDefault="008F631F" w:rsidP="008F631F">
            <w:pPr>
              <w:rPr>
                <w:rFonts w:ascii="Arial" w:eastAsia="Times New Roman" w:hAnsi="Arial" w:cs="Arial"/>
                <w:lang w:val="uk-UA"/>
              </w:rPr>
            </w:pPr>
            <w:r w:rsidRPr="008F631F">
              <w:rPr>
                <w:rFonts w:ascii="Arial" w:eastAsia="Times New Roman" w:hAnsi="Arial" w:cs="Arial"/>
                <w:lang w:val="uk-UA"/>
              </w:rPr>
              <w:t xml:space="preserve">так, відомо, і досить докладно </w:t>
            </w:r>
          </w:p>
        </w:tc>
        <w:tc>
          <w:tcPr>
            <w:tcW w:w="852" w:type="dxa"/>
            <w:vAlign w:val="center"/>
          </w:tcPr>
          <w:p w:rsidR="008F631F" w:rsidRDefault="008F63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12.8</w:t>
            </w:r>
          </w:p>
        </w:tc>
      </w:tr>
      <w:tr w:rsidR="008F631F" w:rsidRPr="00701CC4" w:rsidTr="00B334C1">
        <w:trPr>
          <w:jc w:val="center"/>
        </w:trPr>
        <w:tc>
          <w:tcPr>
            <w:tcW w:w="4785" w:type="dxa"/>
          </w:tcPr>
          <w:p w:rsidR="008F631F" w:rsidRPr="008F631F" w:rsidRDefault="008F631F" w:rsidP="008F631F">
            <w:pPr>
              <w:rPr>
                <w:rFonts w:ascii="Arial" w:eastAsia="Times New Roman" w:hAnsi="Arial" w:cs="Arial"/>
                <w:lang w:val="uk-UA"/>
              </w:rPr>
            </w:pPr>
            <w:r w:rsidRPr="008F631F">
              <w:rPr>
                <w:rFonts w:ascii="Arial" w:eastAsia="Times New Roman" w:hAnsi="Arial" w:cs="Arial"/>
                <w:lang w:val="uk-UA"/>
              </w:rPr>
              <w:t>так, відомо про загальні принципи медичної реформи</w:t>
            </w:r>
          </w:p>
        </w:tc>
        <w:tc>
          <w:tcPr>
            <w:tcW w:w="852" w:type="dxa"/>
            <w:vAlign w:val="center"/>
          </w:tcPr>
          <w:p w:rsidR="008F631F" w:rsidRDefault="008F63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36.8</w:t>
            </w:r>
          </w:p>
        </w:tc>
      </w:tr>
      <w:tr w:rsidR="008F631F" w:rsidRPr="00701CC4" w:rsidTr="00B334C1">
        <w:trPr>
          <w:jc w:val="center"/>
        </w:trPr>
        <w:tc>
          <w:tcPr>
            <w:tcW w:w="4785" w:type="dxa"/>
          </w:tcPr>
          <w:p w:rsidR="008F631F" w:rsidRPr="008F631F" w:rsidRDefault="008F631F" w:rsidP="008F631F">
            <w:pPr>
              <w:rPr>
                <w:rFonts w:ascii="Arial" w:eastAsia="Times New Roman" w:hAnsi="Arial" w:cs="Arial"/>
                <w:lang w:val="uk-UA"/>
              </w:rPr>
            </w:pPr>
            <w:r w:rsidRPr="008F631F">
              <w:rPr>
                <w:rFonts w:ascii="Arial" w:eastAsia="Times New Roman" w:hAnsi="Arial" w:cs="Arial"/>
                <w:lang w:val="uk-UA"/>
              </w:rPr>
              <w:t>щось про це чув/</w:t>
            </w:r>
            <w:proofErr w:type="spellStart"/>
            <w:r w:rsidRPr="008F631F">
              <w:rPr>
                <w:rFonts w:ascii="Arial" w:eastAsia="Times New Roman" w:hAnsi="Arial" w:cs="Arial"/>
                <w:lang w:val="uk-UA"/>
              </w:rPr>
              <w:t>-ла</w:t>
            </w:r>
            <w:proofErr w:type="spellEnd"/>
          </w:p>
        </w:tc>
        <w:tc>
          <w:tcPr>
            <w:tcW w:w="852" w:type="dxa"/>
            <w:vAlign w:val="center"/>
          </w:tcPr>
          <w:p w:rsidR="008F631F" w:rsidRDefault="008F63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</w:t>
            </w:r>
          </w:p>
        </w:tc>
      </w:tr>
      <w:tr w:rsidR="008F631F" w:rsidRPr="00701CC4" w:rsidTr="00B334C1">
        <w:trPr>
          <w:jc w:val="center"/>
        </w:trPr>
        <w:tc>
          <w:tcPr>
            <w:tcW w:w="4785" w:type="dxa"/>
          </w:tcPr>
          <w:p w:rsidR="008F631F" w:rsidRPr="008F631F" w:rsidRDefault="008F631F" w:rsidP="008F631F">
            <w:pPr>
              <w:rPr>
                <w:rFonts w:ascii="Arial" w:eastAsia="Times New Roman" w:hAnsi="Arial" w:cs="Arial"/>
                <w:lang w:val="uk-UA"/>
              </w:rPr>
            </w:pPr>
            <w:r w:rsidRPr="008F631F">
              <w:rPr>
                <w:rFonts w:ascii="Arial" w:eastAsia="Times New Roman" w:hAnsi="Arial" w:cs="Arial"/>
                <w:lang w:val="uk-UA"/>
              </w:rPr>
              <w:t xml:space="preserve">не знаю нічого </w:t>
            </w:r>
          </w:p>
        </w:tc>
        <w:tc>
          <w:tcPr>
            <w:tcW w:w="852" w:type="dxa"/>
            <w:vAlign w:val="center"/>
          </w:tcPr>
          <w:p w:rsidR="008F631F" w:rsidRDefault="008F63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24.8</w:t>
            </w:r>
          </w:p>
        </w:tc>
      </w:tr>
      <w:tr w:rsidR="008F631F" w:rsidRPr="00701CC4" w:rsidTr="00B334C1">
        <w:trPr>
          <w:jc w:val="center"/>
        </w:trPr>
        <w:tc>
          <w:tcPr>
            <w:tcW w:w="4785" w:type="dxa"/>
            <w:vAlign w:val="center"/>
          </w:tcPr>
          <w:p w:rsidR="008F631F" w:rsidRPr="00701CC4" w:rsidRDefault="008F631F" w:rsidP="00B334C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C47A0">
              <w:rPr>
                <w:rFonts w:ascii="Arial" w:hAnsi="Arial" w:cs="Arial"/>
                <w:bCs/>
              </w:rPr>
              <w:t>ВАЖКО СКАЗАТИ</w:t>
            </w:r>
          </w:p>
        </w:tc>
        <w:tc>
          <w:tcPr>
            <w:tcW w:w="852" w:type="dxa"/>
            <w:vAlign w:val="center"/>
          </w:tcPr>
          <w:p w:rsidR="008F631F" w:rsidRDefault="008F63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</w:t>
            </w:r>
          </w:p>
        </w:tc>
      </w:tr>
      <w:tr w:rsidR="008F631F" w:rsidRPr="00701CC4" w:rsidTr="00B334C1">
        <w:trPr>
          <w:jc w:val="center"/>
        </w:trPr>
        <w:tc>
          <w:tcPr>
            <w:tcW w:w="4785" w:type="dxa"/>
            <w:vAlign w:val="center"/>
          </w:tcPr>
          <w:p w:rsidR="008F631F" w:rsidRPr="00701CC4" w:rsidRDefault="008F631F" w:rsidP="00B334C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</w:rPr>
              <w:t>ВІДМОВА ВІДПОВІДАТИ</w:t>
            </w:r>
          </w:p>
        </w:tc>
        <w:tc>
          <w:tcPr>
            <w:tcW w:w="852" w:type="dxa"/>
            <w:vAlign w:val="center"/>
          </w:tcPr>
          <w:p w:rsidR="008F631F" w:rsidRDefault="008F63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</w:t>
            </w:r>
          </w:p>
        </w:tc>
      </w:tr>
    </w:tbl>
    <w:p w:rsidR="00701CC4" w:rsidRDefault="00701CC4" w:rsidP="0051015E">
      <w:pPr>
        <w:spacing w:after="0"/>
        <w:rPr>
          <w:rFonts w:ascii="Arial" w:hAnsi="Arial" w:cs="Arial"/>
          <w:sz w:val="24"/>
          <w:szCs w:val="24"/>
          <w:lang w:val="uk-UA"/>
        </w:rPr>
      </w:pPr>
    </w:p>
    <w:p w:rsidR="004F0598" w:rsidRPr="00701CC4" w:rsidRDefault="004F0598" w:rsidP="004F0598">
      <w:pPr>
        <w:spacing w:after="0"/>
        <w:jc w:val="center"/>
        <w:rPr>
          <w:rFonts w:ascii="Arial" w:hAnsi="Arial" w:cs="Arial"/>
          <w:sz w:val="24"/>
          <w:szCs w:val="24"/>
          <w:lang w:val="uk-UA"/>
        </w:rPr>
      </w:pPr>
      <w:r w:rsidRPr="004F0598">
        <w:rPr>
          <w:rFonts w:ascii="Arial" w:hAnsi="Arial" w:cs="Arial"/>
          <w:b/>
          <w:bCs/>
          <w:lang w:val="uk-UA"/>
        </w:rPr>
        <w:t>Б11. А які саме  зміни з  реформи охорони здоров’я Ви можете назвати</w:t>
      </w:r>
      <w:r w:rsidRPr="009071DD">
        <w:rPr>
          <w:rFonts w:ascii="Arial" w:hAnsi="Arial" w:cs="Arial"/>
          <w:b/>
          <w:bCs/>
          <w:lang w:val="uk-UA"/>
        </w:rPr>
        <w:t>?</w:t>
      </w:r>
    </w:p>
    <w:p w:rsidR="004F0598" w:rsidRPr="00701CC4" w:rsidRDefault="004F0598" w:rsidP="004F0598">
      <w:pPr>
        <w:spacing w:after="0"/>
        <w:jc w:val="center"/>
        <w:rPr>
          <w:rFonts w:ascii="Arial" w:hAnsi="Arial" w:cs="Arial"/>
          <w:sz w:val="24"/>
          <w:szCs w:val="24"/>
          <w:lang w:val="uk-UA"/>
        </w:rPr>
      </w:pPr>
      <w:r w:rsidRPr="00701CC4">
        <w:rPr>
          <w:rFonts w:ascii="Arial" w:hAnsi="Arial" w:cs="Arial"/>
          <w:sz w:val="24"/>
          <w:szCs w:val="24"/>
          <w:lang w:val="uk-UA"/>
        </w:rPr>
        <w:t>(% серед респондентів,</w:t>
      </w:r>
      <w:r w:rsidR="003D659C">
        <w:rPr>
          <w:rFonts w:ascii="Arial" w:hAnsi="Arial" w:cs="Arial"/>
          <w:sz w:val="24"/>
          <w:szCs w:val="24"/>
          <w:lang w:val="uk-UA"/>
        </w:rPr>
        <w:t xml:space="preserve"> які щось чули або яким відомо про реформу,</w:t>
      </w:r>
      <w:r w:rsidRPr="00701CC4">
        <w:rPr>
          <w:rFonts w:ascii="Arial" w:hAnsi="Arial" w:cs="Arial"/>
          <w:sz w:val="24"/>
          <w:szCs w:val="24"/>
          <w:lang w:val="uk-UA"/>
        </w:rPr>
        <w:t xml:space="preserve"> n=</w:t>
      </w:r>
      <w:r w:rsidR="003D659C">
        <w:rPr>
          <w:rFonts w:ascii="Arial" w:hAnsi="Arial" w:cs="Arial"/>
          <w:sz w:val="24"/>
          <w:szCs w:val="24"/>
          <w:lang w:val="uk-UA"/>
        </w:rPr>
        <w:t>368</w:t>
      </w:r>
      <w:r w:rsidRPr="00701CC4">
        <w:rPr>
          <w:rFonts w:ascii="Arial" w:hAnsi="Arial" w:cs="Arial"/>
          <w:sz w:val="24"/>
          <w:szCs w:val="24"/>
          <w:lang w:val="uk-UA"/>
        </w:rPr>
        <w:t>)</w:t>
      </w:r>
    </w:p>
    <w:tbl>
      <w:tblPr>
        <w:tblStyle w:val="a7"/>
        <w:tblW w:w="0" w:type="auto"/>
        <w:jc w:val="center"/>
        <w:tblBorders>
          <w:top w:val="single" w:sz="4" w:space="0" w:color="DBE5F1" w:themeColor="accent1" w:themeTint="33"/>
          <w:left w:val="none" w:sz="0" w:space="0" w:color="auto"/>
          <w:bottom w:val="single" w:sz="4" w:space="0" w:color="DBE5F1" w:themeColor="accent1" w:themeTint="33"/>
          <w:right w:val="none" w:sz="0" w:space="0" w:color="auto"/>
          <w:insideH w:val="single" w:sz="4" w:space="0" w:color="DBE5F1" w:themeColor="accent1" w:themeTint="3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1"/>
        <w:gridCol w:w="852"/>
      </w:tblGrid>
      <w:tr w:rsidR="004F0598" w:rsidRPr="00701CC4" w:rsidTr="000800DC">
        <w:trPr>
          <w:jc w:val="center"/>
        </w:trPr>
        <w:tc>
          <w:tcPr>
            <w:tcW w:w="8151" w:type="dxa"/>
            <w:shd w:val="clear" w:color="auto" w:fill="4F81BD" w:themeFill="accent1"/>
          </w:tcPr>
          <w:p w:rsidR="004F0598" w:rsidRPr="00701CC4" w:rsidRDefault="004F0598" w:rsidP="00B334C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4F81BD" w:themeFill="accent1"/>
          </w:tcPr>
          <w:p w:rsidR="004F0598" w:rsidRPr="00701CC4" w:rsidRDefault="004F0598" w:rsidP="00B334C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</w:pPr>
            <w:r w:rsidRPr="00701CC4"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  <w:t>%</w:t>
            </w:r>
          </w:p>
        </w:tc>
      </w:tr>
      <w:tr w:rsidR="000800DC" w:rsidRPr="00701CC4" w:rsidTr="000800DC">
        <w:trPr>
          <w:jc w:val="center"/>
        </w:trPr>
        <w:tc>
          <w:tcPr>
            <w:tcW w:w="8151" w:type="dxa"/>
          </w:tcPr>
          <w:p w:rsidR="000800DC" w:rsidRPr="000800DC" w:rsidRDefault="000800DC" w:rsidP="000800DC">
            <w:pPr>
              <w:rPr>
                <w:rFonts w:ascii="Arial" w:hAnsi="Arial" w:cs="Arial"/>
                <w:lang w:val="uk-UA"/>
              </w:rPr>
            </w:pPr>
            <w:r w:rsidRPr="000800DC">
              <w:rPr>
                <w:rFonts w:ascii="Arial" w:hAnsi="Arial" w:cs="Arial"/>
                <w:lang w:val="uk-UA"/>
              </w:rPr>
              <w:t>Запровадження системи, коли пацієнти з рецептами від лікарів безкоштовно або з невеликою доплатою отримуватимуть в аптеках ліки від діабету 2-го типу, бронхіальної астми і серцево-судинних захворювань</w:t>
            </w:r>
          </w:p>
        </w:tc>
        <w:tc>
          <w:tcPr>
            <w:tcW w:w="852" w:type="dxa"/>
            <w:vAlign w:val="center"/>
          </w:tcPr>
          <w:p w:rsidR="000800DC" w:rsidRDefault="000800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6.3</w:t>
            </w:r>
          </w:p>
        </w:tc>
      </w:tr>
      <w:tr w:rsidR="000800DC" w:rsidRPr="00701CC4" w:rsidTr="000800DC">
        <w:trPr>
          <w:jc w:val="center"/>
        </w:trPr>
        <w:tc>
          <w:tcPr>
            <w:tcW w:w="8151" w:type="dxa"/>
          </w:tcPr>
          <w:p w:rsidR="000800DC" w:rsidRPr="00612C5E" w:rsidRDefault="000800DC" w:rsidP="000800DC">
            <w:pPr>
              <w:rPr>
                <w:rFonts w:ascii="Arial" w:hAnsi="Arial" w:cs="Arial"/>
                <w:lang w:val="uk-UA"/>
              </w:rPr>
            </w:pPr>
            <w:r w:rsidRPr="00612C5E">
              <w:rPr>
                <w:rFonts w:ascii="Arial" w:hAnsi="Arial" w:cs="Arial"/>
                <w:lang w:val="uk-UA"/>
              </w:rPr>
              <w:t>Запровадження загальнодержавного медичного страхування для всіх громадян з використанням наявних бюджетних коштів, з яких оплачуватимуть мед</w:t>
            </w:r>
            <w:r w:rsidR="003D659C" w:rsidRPr="00612C5E">
              <w:rPr>
                <w:rFonts w:ascii="Arial" w:hAnsi="Arial" w:cs="Arial"/>
                <w:lang w:val="uk-UA"/>
              </w:rPr>
              <w:t>ичні послуги на місці лікування</w:t>
            </w:r>
          </w:p>
        </w:tc>
        <w:tc>
          <w:tcPr>
            <w:tcW w:w="852" w:type="dxa"/>
            <w:vAlign w:val="center"/>
          </w:tcPr>
          <w:p w:rsidR="000800DC" w:rsidRDefault="000800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17.1</w:t>
            </w:r>
          </w:p>
        </w:tc>
      </w:tr>
      <w:tr w:rsidR="000800DC" w:rsidRPr="00701CC4" w:rsidTr="000800DC">
        <w:trPr>
          <w:jc w:val="center"/>
        </w:trPr>
        <w:tc>
          <w:tcPr>
            <w:tcW w:w="8151" w:type="dxa"/>
          </w:tcPr>
          <w:p w:rsidR="000800DC" w:rsidRPr="001761AD" w:rsidRDefault="000800DC" w:rsidP="000800DC">
            <w:pPr>
              <w:rPr>
                <w:rFonts w:ascii="Arial" w:hAnsi="Arial" w:cs="Arial"/>
                <w:lang w:val="uk-UA"/>
              </w:rPr>
            </w:pPr>
            <w:r w:rsidRPr="001761AD">
              <w:rPr>
                <w:rFonts w:ascii="Arial" w:hAnsi="Arial" w:cs="Arial"/>
                <w:lang w:val="uk-UA"/>
              </w:rPr>
              <w:t>Введення референтного ціноутворення на лікарські засоби, щоб гарантувати справедливість і адекватність роздрібної ціни у відповідності з угодами між Міністерством охорони здоров'я та фармацевтичними компаніями</w:t>
            </w:r>
          </w:p>
        </w:tc>
        <w:tc>
          <w:tcPr>
            <w:tcW w:w="852" w:type="dxa"/>
            <w:vAlign w:val="center"/>
          </w:tcPr>
          <w:p w:rsidR="000800DC" w:rsidRDefault="000800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3.8</w:t>
            </w:r>
          </w:p>
        </w:tc>
      </w:tr>
      <w:tr w:rsidR="000800DC" w:rsidRPr="00701CC4" w:rsidTr="000800DC">
        <w:trPr>
          <w:jc w:val="center"/>
        </w:trPr>
        <w:tc>
          <w:tcPr>
            <w:tcW w:w="8151" w:type="dxa"/>
          </w:tcPr>
          <w:p w:rsidR="000800DC" w:rsidRPr="001761AD" w:rsidRDefault="000800DC" w:rsidP="000800DC">
            <w:pPr>
              <w:rPr>
                <w:rFonts w:ascii="Arial" w:hAnsi="Arial" w:cs="Arial"/>
                <w:lang w:val="uk-UA"/>
              </w:rPr>
            </w:pPr>
            <w:r w:rsidRPr="001761AD">
              <w:rPr>
                <w:rFonts w:ascii="Arial" w:hAnsi="Arial" w:cs="Arial"/>
                <w:lang w:val="uk-UA"/>
              </w:rPr>
              <w:t>Створення Центрів громадського здоров’я в кожній області, метою яких є, в першу чергу, попередження захворювань, запобігання епідемій та популяризація здорового способу життя</w:t>
            </w:r>
          </w:p>
        </w:tc>
        <w:tc>
          <w:tcPr>
            <w:tcW w:w="852" w:type="dxa"/>
            <w:vAlign w:val="center"/>
          </w:tcPr>
          <w:p w:rsidR="000800DC" w:rsidRDefault="000800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</w:t>
            </w:r>
          </w:p>
        </w:tc>
      </w:tr>
      <w:tr w:rsidR="000800DC" w:rsidRPr="00701CC4" w:rsidTr="000800DC">
        <w:trPr>
          <w:jc w:val="center"/>
        </w:trPr>
        <w:tc>
          <w:tcPr>
            <w:tcW w:w="8151" w:type="dxa"/>
          </w:tcPr>
          <w:p w:rsidR="000800DC" w:rsidRPr="001761AD" w:rsidRDefault="000800DC" w:rsidP="000800DC">
            <w:pPr>
              <w:rPr>
                <w:rFonts w:ascii="Arial" w:hAnsi="Arial" w:cs="Arial"/>
                <w:lang w:val="uk-UA"/>
              </w:rPr>
            </w:pPr>
            <w:r w:rsidRPr="001761AD">
              <w:rPr>
                <w:rFonts w:ascii="Arial" w:hAnsi="Arial" w:cs="Arial"/>
                <w:lang w:val="uk-UA"/>
              </w:rPr>
              <w:t>Заснування госпітальних округів з однією багатопрофільною лікарнею високоспеціалізованої допомоги в кожній області, і 4-5 лікарень інтенсивного лікування другого рівня (по одній у кожному з госпітальних округів) для надання послуг невідкладної цілодобової</w:t>
            </w:r>
          </w:p>
        </w:tc>
        <w:tc>
          <w:tcPr>
            <w:tcW w:w="852" w:type="dxa"/>
            <w:vAlign w:val="center"/>
          </w:tcPr>
          <w:p w:rsidR="000800DC" w:rsidRDefault="000800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</w:t>
            </w:r>
          </w:p>
        </w:tc>
      </w:tr>
      <w:tr w:rsidR="000800DC" w:rsidRPr="00701CC4" w:rsidTr="000800DC">
        <w:trPr>
          <w:jc w:val="center"/>
        </w:trPr>
        <w:tc>
          <w:tcPr>
            <w:tcW w:w="8151" w:type="dxa"/>
          </w:tcPr>
          <w:p w:rsidR="000800DC" w:rsidRPr="001761AD" w:rsidRDefault="000800DC" w:rsidP="000800DC">
            <w:pPr>
              <w:rPr>
                <w:rFonts w:ascii="Arial" w:hAnsi="Arial" w:cs="Arial"/>
                <w:lang w:val="uk-UA"/>
              </w:rPr>
            </w:pPr>
            <w:r w:rsidRPr="001761AD">
              <w:rPr>
                <w:rFonts w:ascii="Arial" w:hAnsi="Arial" w:cs="Arial"/>
                <w:lang w:val="uk-UA"/>
              </w:rPr>
              <w:t>Укладання контрактів між пацієнтами і лікарями, що гарантуватиме отримання безкоштовного медичного лікування на первинній ланці</w:t>
            </w:r>
          </w:p>
        </w:tc>
        <w:tc>
          <w:tcPr>
            <w:tcW w:w="852" w:type="dxa"/>
            <w:vAlign w:val="center"/>
          </w:tcPr>
          <w:p w:rsidR="000800DC" w:rsidRDefault="000800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38.0</w:t>
            </w:r>
          </w:p>
        </w:tc>
      </w:tr>
      <w:tr w:rsidR="000800DC" w:rsidRPr="00701CC4" w:rsidTr="000800DC">
        <w:trPr>
          <w:jc w:val="center"/>
        </w:trPr>
        <w:tc>
          <w:tcPr>
            <w:tcW w:w="8151" w:type="dxa"/>
          </w:tcPr>
          <w:p w:rsidR="000800DC" w:rsidRPr="001761AD" w:rsidRDefault="000800DC" w:rsidP="000800DC">
            <w:pPr>
              <w:rPr>
                <w:rFonts w:ascii="Arial" w:hAnsi="Arial" w:cs="Arial"/>
                <w:lang w:val="uk-UA"/>
              </w:rPr>
            </w:pPr>
            <w:r w:rsidRPr="001761AD">
              <w:rPr>
                <w:rFonts w:ascii="Arial" w:hAnsi="Arial" w:cs="Arial"/>
                <w:lang w:val="uk-UA"/>
              </w:rPr>
              <w:t>Збільшення заробітної плати лікарів як мінімум на 100% завдяки запровадженню механізму контрактів між пацієнтом і лікарем, а також виплат медичними страховими як державними так і приватними компаніями</w:t>
            </w:r>
          </w:p>
        </w:tc>
        <w:tc>
          <w:tcPr>
            <w:tcW w:w="852" w:type="dxa"/>
            <w:vAlign w:val="center"/>
          </w:tcPr>
          <w:p w:rsidR="000800DC" w:rsidRDefault="000800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6.3</w:t>
            </w:r>
          </w:p>
        </w:tc>
      </w:tr>
      <w:tr w:rsidR="000800DC" w:rsidRPr="00701CC4" w:rsidTr="000800DC">
        <w:trPr>
          <w:jc w:val="center"/>
        </w:trPr>
        <w:tc>
          <w:tcPr>
            <w:tcW w:w="8151" w:type="dxa"/>
          </w:tcPr>
          <w:p w:rsidR="000800DC" w:rsidRPr="001761AD" w:rsidRDefault="000800DC" w:rsidP="000800DC">
            <w:pPr>
              <w:rPr>
                <w:rFonts w:ascii="Arial" w:hAnsi="Arial" w:cs="Arial"/>
                <w:lang w:val="uk-UA"/>
              </w:rPr>
            </w:pPr>
            <w:r w:rsidRPr="001761AD">
              <w:rPr>
                <w:rFonts w:ascii="Arial" w:hAnsi="Arial" w:cs="Arial"/>
                <w:lang w:val="uk-UA"/>
              </w:rPr>
              <w:t>Введення суворого контролю над громадськими фондами, що використовуються для будівництва сучасного діагностичного комплексу для дітей Охматдит</w:t>
            </w:r>
          </w:p>
        </w:tc>
        <w:tc>
          <w:tcPr>
            <w:tcW w:w="852" w:type="dxa"/>
            <w:vAlign w:val="center"/>
          </w:tcPr>
          <w:p w:rsidR="000800DC" w:rsidRDefault="000800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</w:t>
            </w:r>
          </w:p>
        </w:tc>
      </w:tr>
      <w:tr w:rsidR="000800DC" w:rsidRPr="00701CC4" w:rsidTr="000800DC">
        <w:trPr>
          <w:jc w:val="center"/>
        </w:trPr>
        <w:tc>
          <w:tcPr>
            <w:tcW w:w="8151" w:type="dxa"/>
          </w:tcPr>
          <w:p w:rsidR="000800DC" w:rsidRPr="001761AD" w:rsidRDefault="000800DC" w:rsidP="006C15A8">
            <w:pPr>
              <w:rPr>
                <w:lang w:val="uk-UA"/>
              </w:rPr>
            </w:pPr>
            <w:r w:rsidRPr="001761AD">
              <w:rPr>
                <w:rFonts w:ascii="Arial" w:hAnsi="Arial" w:cs="Arial"/>
                <w:lang w:val="uk-UA"/>
              </w:rPr>
              <w:t>Надання субсидій на медичні послуги внутрішньо переміщеним особам з Донбасу та Криму</w:t>
            </w:r>
          </w:p>
        </w:tc>
        <w:tc>
          <w:tcPr>
            <w:tcW w:w="852" w:type="dxa"/>
            <w:vAlign w:val="center"/>
          </w:tcPr>
          <w:p w:rsidR="000800DC" w:rsidRDefault="000800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</w:tr>
      <w:tr w:rsidR="000800DC" w:rsidRPr="00701CC4" w:rsidTr="000800DC">
        <w:trPr>
          <w:jc w:val="center"/>
        </w:trPr>
        <w:tc>
          <w:tcPr>
            <w:tcW w:w="8151" w:type="dxa"/>
            <w:vAlign w:val="center"/>
          </w:tcPr>
          <w:p w:rsidR="000800DC" w:rsidRPr="00701CC4" w:rsidRDefault="000800DC" w:rsidP="00B334C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C47A0">
              <w:rPr>
                <w:rFonts w:ascii="Arial" w:hAnsi="Arial" w:cs="Arial"/>
              </w:rPr>
              <w:t xml:space="preserve">НІЧОГО </w:t>
            </w:r>
            <w:proofErr w:type="gramStart"/>
            <w:r w:rsidRPr="008C47A0">
              <w:rPr>
                <w:rFonts w:ascii="Arial" w:hAnsi="Arial" w:cs="Arial"/>
              </w:rPr>
              <w:t>З</w:t>
            </w:r>
            <w:proofErr w:type="gramEnd"/>
            <w:r w:rsidRPr="008C47A0">
              <w:rPr>
                <w:rFonts w:ascii="Arial" w:hAnsi="Arial" w:cs="Arial"/>
              </w:rPr>
              <w:t xml:space="preserve"> ЦЬОГО НЕ НАЗВАНО</w:t>
            </w:r>
          </w:p>
        </w:tc>
        <w:tc>
          <w:tcPr>
            <w:tcW w:w="852" w:type="dxa"/>
            <w:vAlign w:val="center"/>
          </w:tcPr>
          <w:p w:rsidR="000800DC" w:rsidRDefault="000800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35.1</w:t>
            </w:r>
          </w:p>
        </w:tc>
      </w:tr>
      <w:tr w:rsidR="000800DC" w:rsidRPr="00701CC4" w:rsidTr="000800DC">
        <w:trPr>
          <w:jc w:val="center"/>
        </w:trPr>
        <w:tc>
          <w:tcPr>
            <w:tcW w:w="8151" w:type="dxa"/>
            <w:vAlign w:val="center"/>
          </w:tcPr>
          <w:p w:rsidR="000800DC" w:rsidRPr="00701CC4" w:rsidRDefault="000800DC" w:rsidP="00B334C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</w:rPr>
              <w:t>ВІДМОВА ВІДПОВІДАТИ</w:t>
            </w:r>
          </w:p>
        </w:tc>
        <w:tc>
          <w:tcPr>
            <w:tcW w:w="852" w:type="dxa"/>
            <w:vAlign w:val="center"/>
          </w:tcPr>
          <w:p w:rsidR="000800DC" w:rsidRDefault="000800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5.7</w:t>
            </w:r>
          </w:p>
        </w:tc>
      </w:tr>
    </w:tbl>
    <w:p w:rsidR="00701CC4" w:rsidRPr="00701CC4" w:rsidRDefault="00701CC4" w:rsidP="0051015E">
      <w:pPr>
        <w:spacing w:after="0"/>
        <w:rPr>
          <w:rFonts w:ascii="Arial" w:hAnsi="Arial" w:cs="Arial"/>
          <w:sz w:val="24"/>
          <w:szCs w:val="24"/>
          <w:lang w:val="uk-UA"/>
        </w:rPr>
      </w:pPr>
    </w:p>
    <w:p w:rsidR="00D63138" w:rsidRPr="00701CC4" w:rsidRDefault="00D63138" w:rsidP="00D63138">
      <w:pPr>
        <w:spacing w:after="0"/>
        <w:jc w:val="center"/>
        <w:rPr>
          <w:rFonts w:ascii="Arial" w:hAnsi="Arial" w:cs="Arial"/>
          <w:sz w:val="24"/>
          <w:szCs w:val="24"/>
          <w:lang w:val="uk-UA"/>
        </w:rPr>
      </w:pPr>
      <w:r w:rsidRPr="00D63138">
        <w:rPr>
          <w:rFonts w:ascii="Arial" w:hAnsi="Arial" w:cs="Arial"/>
          <w:b/>
          <w:bCs/>
          <w:lang w:val="uk-UA"/>
        </w:rPr>
        <w:t>Б12. Чи знаєте Ви, хто є Вашим сімейним лікарем</w:t>
      </w:r>
      <w:r w:rsidRPr="008C47A0">
        <w:rPr>
          <w:rFonts w:ascii="Arial" w:hAnsi="Arial" w:cs="Arial"/>
          <w:b/>
          <w:bCs/>
        </w:rPr>
        <w:t>?</w:t>
      </w:r>
    </w:p>
    <w:p w:rsidR="00D63138" w:rsidRPr="00701CC4" w:rsidRDefault="00D63138" w:rsidP="00D63138">
      <w:pPr>
        <w:spacing w:after="0"/>
        <w:jc w:val="center"/>
        <w:rPr>
          <w:rFonts w:ascii="Arial" w:hAnsi="Arial" w:cs="Arial"/>
          <w:sz w:val="24"/>
          <w:szCs w:val="24"/>
          <w:lang w:val="uk-UA"/>
        </w:rPr>
      </w:pPr>
      <w:r w:rsidRPr="00701CC4">
        <w:rPr>
          <w:rFonts w:ascii="Arial" w:hAnsi="Arial" w:cs="Arial"/>
          <w:sz w:val="24"/>
          <w:szCs w:val="24"/>
          <w:lang w:val="uk-UA"/>
        </w:rPr>
        <w:t>(% серед усіх респондентів, n=500)</w:t>
      </w:r>
    </w:p>
    <w:tbl>
      <w:tblPr>
        <w:tblStyle w:val="a7"/>
        <w:tblW w:w="0" w:type="auto"/>
        <w:jc w:val="center"/>
        <w:tblBorders>
          <w:top w:val="single" w:sz="4" w:space="0" w:color="DBE5F1" w:themeColor="accent1" w:themeTint="33"/>
          <w:left w:val="none" w:sz="0" w:space="0" w:color="auto"/>
          <w:bottom w:val="single" w:sz="4" w:space="0" w:color="DBE5F1" w:themeColor="accent1" w:themeTint="33"/>
          <w:right w:val="none" w:sz="0" w:space="0" w:color="auto"/>
          <w:insideH w:val="single" w:sz="4" w:space="0" w:color="DBE5F1" w:themeColor="accent1" w:themeTint="3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852"/>
      </w:tblGrid>
      <w:tr w:rsidR="00D63138" w:rsidRPr="00701CC4" w:rsidTr="00B334C1">
        <w:trPr>
          <w:jc w:val="center"/>
        </w:trPr>
        <w:tc>
          <w:tcPr>
            <w:tcW w:w="4785" w:type="dxa"/>
            <w:shd w:val="clear" w:color="auto" w:fill="4F81BD" w:themeFill="accent1"/>
          </w:tcPr>
          <w:p w:rsidR="00D63138" w:rsidRPr="00701CC4" w:rsidRDefault="00D63138" w:rsidP="00B334C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4F81BD" w:themeFill="accent1"/>
          </w:tcPr>
          <w:p w:rsidR="00D63138" w:rsidRPr="00701CC4" w:rsidRDefault="00D63138" w:rsidP="00B334C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</w:pPr>
            <w:r w:rsidRPr="00701CC4"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  <w:t>%</w:t>
            </w:r>
          </w:p>
        </w:tc>
      </w:tr>
      <w:tr w:rsidR="00D63138" w:rsidRPr="00701CC4" w:rsidTr="00B334C1">
        <w:trPr>
          <w:jc w:val="center"/>
        </w:trPr>
        <w:tc>
          <w:tcPr>
            <w:tcW w:w="4785" w:type="dxa"/>
          </w:tcPr>
          <w:p w:rsidR="00D63138" w:rsidRPr="00D63138" w:rsidRDefault="00D63138" w:rsidP="00295C90">
            <w:pPr>
              <w:rPr>
                <w:rFonts w:ascii="Arial" w:hAnsi="Arial" w:cs="Arial"/>
                <w:lang w:val="uk-UA"/>
              </w:rPr>
            </w:pPr>
            <w:r w:rsidRPr="00D63138">
              <w:rPr>
                <w:rFonts w:ascii="Arial" w:hAnsi="Arial" w:cs="Arial"/>
                <w:lang w:val="uk-UA"/>
              </w:rPr>
              <w:t>так, і я вже заключив/</w:t>
            </w:r>
            <w:proofErr w:type="spellStart"/>
            <w:r w:rsidRPr="00D63138">
              <w:rPr>
                <w:rFonts w:ascii="Arial" w:hAnsi="Arial" w:cs="Arial"/>
                <w:lang w:val="uk-UA"/>
              </w:rPr>
              <w:t>ла</w:t>
            </w:r>
            <w:proofErr w:type="spellEnd"/>
            <w:r w:rsidRPr="00D63138">
              <w:rPr>
                <w:rFonts w:ascii="Arial" w:hAnsi="Arial" w:cs="Arial"/>
                <w:lang w:val="uk-UA"/>
              </w:rPr>
              <w:t xml:space="preserve"> контракт  з ним </w:t>
            </w:r>
          </w:p>
        </w:tc>
        <w:tc>
          <w:tcPr>
            <w:tcW w:w="852" w:type="dxa"/>
            <w:vAlign w:val="center"/>
          </w:tcPr>
          <w:p w:rsidR="00D63138" w:rsidRPr="00B53376" w:rsidRDefault="00D63138" w:rsidP="00B53376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B53376">
              <w:rPr>
                <w:rFonts w:ascii="Arial" w:hAnsi="Arial" w:cs="Arial"/>
                <w:color w:val="000000"/>
                <w:lang w:val="uk-UA"/>
              </w:rPr>
              <w:t>0</w:t>
            </w:r>
            <w:r>
              <w:rPr>
                <w:rFonts w:ascii="Arial" w:hAnsi="Arial" w:cs="Arial"/>
                <w:color w:val="000000"/>
              </w:rPr>
              <w:t>.</w:t>
            </w:r>
            <w:r w:rsidR="00B53376">
              <w:rPr>
                <w:rFonts w:ascii="Arial" w:hAnsi="Arial" w:cs="Arial"/>
                <w:color w:val="000000"/>
                <w:lang w:val="uk-UA"/>
              </w:rPr>
              <w:t>6</w:t>
            </w:r>
          </w:p>
        </w:tc>
      </w:tr>
      <w:tr w:rsidR="00D63138" w:rsidRPr="00701CC4" w:rsidTr="00B334C1">
        <w:trPr>
          <w:jc w:val="center"/>
        </w:trPr>
        <w:tc>
          <w:tcPr>
            <w:tcW w:w="4785" w:type="dxa"/>
          </w:tcPr>
          <w:p w:rsidR="00D63138" w:rsidRPr="00D63138" w:rsidRDefault="00D63138" w:rsidP="00612C5E">
            <w:pPr>
              <w:rPr>
                <w:rFonts w:ascii="Arial" w:hAnsi="Arial" w:cs="Arial"/>
                <w:lang w:val="uk-UA"/>
              </w:rPr>
            </w:pPr>
            <w:r w:rsidRPr="00D63138">
              <w:rPr>
                <w:rFonts w:ascii="Arial" w:hAnsi="Arial" w:cs="Arial"/>
                <w:lang w:val="uk-UA"/>
              </w:rPr>
              <w:t xml:space="preserve">так, але контракт з ним ще не </w:t>
            </w:r>
            <w:r w:rsidR="00612C5E">
              <w:rPr>
                <w:rFonts w:ascii="Arial" w:hAnsi="Arial" w:cs="Arial"/>
                <w:lang w:val="uk-UA"/>
              </w:rPr>
              <w:t>укладе</w:t>
            </w:r>
            <w:r w:rsidRPr="00D63138">
              <w:rPr>
                <w:rFonts w:ascii="Arial" w:hAnsi="Arial" w:cs="Arial"/>
                <w:lang w:val="uk-UA"/>
              </w:rPr>
              <w:t xml:space="preserve">ний   </w:t>
            </w:r>
          </w:p>
        </w:tc>
        <w:tc>
          <w:tcPr>
            <w:tcW w:w="852" w:type="dxa"/>
            <w:vAlign w:val="center"/>
          </w:tcPr>
          <w:p w:rsidR="00D63138" w:rsidRPr="00B53376" w:rsidRDefault="00B53376" w:rsidP="00B53376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28</w:t>
            </w:r>
            <w:r w:rsidR="00D63138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  <w:lang w:val="uk-UA"/>
              </w:rPr>
              <w:t>4</w:t>
            </w:r>
          </w:p>
        </w:tc>
      </w:tr>
      <w:tr w:rsidR="00D63138" w:rsidRPr="00701CC4" w:rsidTr="00B334C1">
        <w:trPr>
          <w:jc w:val="center"/>
        </w:trPr>
        <w:tc>
          <w:tcPr>
            <w:tcW w:w="4785" w:type="dxa"/>
          </w:tcPr>
          <w:p w:rsidR="00D63138" w:rsidRPr="00D63138" w:rsidRDefault="00D63138" w:rsidP="00295C90">
            <w:pPr>
              <w:rPr>
                <w:lang w:val="uk-UA"/>
              </w:rPr>
            </w:pPr>
            <w:r w:rsidRPr="00D63138">
              <w:rPr>
                <w:rFonts w:ascii="Arial" w:hAnsi="Arial" w:cs="Arial"/>
                <w:lang w:val="uk-UA"/>
              </w:rPr>
              <w:t xml:space="preserve">ні, не знаю  </w:t>
            </w:r>
          </w:p>
        </w:tc>
        <w:tc>
          <w:tcPr>
            <w:tcW w:w="852" w:type="dxa"/>
            <w:vAlign w:val="center"/>
          </w:tcPr>
          <w:p w:rsidR="00D63138" w:rsidRPr="00B53376" w:rsidRDefault="00B53376" w:rsidP="00B53376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59</w:t>
            </w:r>
            <w:r w:rsidR="00D63138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  <w:lang w:val="uk-UA"/>
              </w:rPr>
              <w:t>4</w:t>
            </w:r>
          </w:p>
        </w:tc>
      </w:tr>
      <w:tr w:rsidR="00D63138" w:rsidRPr="00701CC4" w:rsidTr="00B334C1">
        <w:trPr>
          <w:jc w:val="center"/>
        </w:trPr>
        <w:tc>
          <w:tcPr>
            <w:tcW w:w="4785" w:type="dxa"/>
            <w:vAlign w:val="center"/>
          </w:tcPr>
          <w:p w:rsidR="00D63138" w:rsidRPr="00701CC4" w:rsidRDefault="00D63138" w:rsidP="00B334C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C47A0">
              <w:rPr>
                <w:rFonts w:ascii="Arial" w:hAnsi="Arial" w:cs="Arial"/>
                <w:bCs/>
              </w:rPr>
              <w:t>ВАЖКО СКАЗАТИ</w:t>
            </w:r>
          </w:p>
        </w:tc>
        <w:tc>
          <w:tcPr>
            <w:tcW w:w="852" w:type="dxa"/>
            <w:vAlign w:val="center"/>
          </w:tcPr>
          <w:p w:rsidR="00D63138" w:rsidRPr="00B53376" w:rsidRDefault="00B53376" w:rsidP="00B53376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</w:t>
            </w:r>
            <w:r w:rsidR="00D63138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  <w:lang w:val="uk-UA"/>
              </w:rPr>
              <w:t>2</w:t>
            </w:r>
          </w:p>
        </w:tc>
      </w:tr>
      <w:tr w:rsidR="00D63138" w:rsidRPr="00701CC4" w:rsidTr="00B334C1">
        <w:trPr>
          <w:jc w:val="center"/>
        </w:trPr>
        <w:tc>
          <w:tcPr>
            <w:tcW w:w="4785" w:type="dxa"/>
            <w:vAlign w:val="center"/>
          </w:tcPr>
          <w:p w:rsidR="00D63138" w:rsidRPr="00701CC4" w:rsidRDefault="00D63138" w:rsidP="00B334C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</w:rPr>
              <w:t>ВІДМОВА ВІДПОВІДАТИ</w:t>
            </w:r>
          </w:p>
        </w:tc>
        <w:tc>
          <w:tcPr>
            <w:tcW w:w="852" w:type="dxa"/>
            <w:vAlign w:val="center"/>
          </w:tcPr>
          <w:p w:rsidR="00D63138" w:rsidRPr="00B53376" w:rsidRDefault="00B53376" w:rsidP="00B53376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0</w:t>
            </w:r>
            <w:r w:rsidR="00D63138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  <w:lang w:val="uk-UA"/>
              </w:rPr>
              <w:t>4</w:t>
            </w:r>
          </w:p>
        </w:tc>
      </w:tr>
    </w:tbl>
    <w:p w:rsidR="0051015E" w:rsidRPr="00701CC4" w:rsidRDefault="0051015E" w:rsidP="0051015E">
      <w:pPr>
        <w:spacing w:after="0"/>
        <w:rPr>
          <w:rFonts w:ascii="Arial" w:hAnsi="Arial" w:cs="Arial"/>
          <w:sz w:val="24"/>
          <w:szCs w:val="24"/>
          <w:lang w:val="uk-UA"/>
        </w:rPr>
      </w:pPr>
    </w:p>
    <w:sectPr w:rsidR="0051015E" w:rsidRPr="00701CC4" w:rsidSect="00411D6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C25" w:rsidRDefault="005F0C25" w:rsidP="00892FC8">
      <w:pPr>
        <w:spacing w:after="0" w:line="240" w:lineRule="auto"/>
      </w:pPr>
      <w:r>
        <w:separator/>
      </w:r>
    </w:p>
  </w:endnote>
  <w:endnote w:type="continuationSeparator" w:id="0">
    <w:p w:rsidR="005F0C25" w:rsidRDefault="005F0C25" w:rsidP="0089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</w:rPr>
      <w:id w:val="214396082"/>
      <w:docPartObj>
        <w:docPartGallery w:val="Page Numbers (Bottom of Page)"/>
        <w:docPartUnique/>
      </w:docPartObj>
    </w:sdtPr>
    <w:sdtEndPr/>
    <w:sdtContent>
      <w:p w:rsidR="00892FC8" w:rsidRPr="00892FC8" w:rsidRDefault="00892FC8">
        <w:pPr>
          <w:pStyle w:val="a5"/>
          <w:jc w:val="center"/>
          <w:rPr>
            <w:rFonts w:ascii="Arial" w:eastAsiaTheme="majorEastAsia" w:hAnsi="Arial" w:cs="Arial"/>
          </w:rPr>
        </w:pPr>
        <w:r w:rsidRPr="00892FC8">
          <w:rPr>
            <w:rFonts w:ascii="Arial" w:eastAsiaTheme="majorEastAsia" w:hAnsi="Arial" w:cs="Arial"/>
          </w:rPr>
          <w:t xml:space="preserve">~ </w:t>
        </w:r>
        <w:r w:rsidR="00411D6A" w:rsidRPr="00892FC8">
          <w:rPr>
            <w:rFonts w:ascii="Arial" w:eastAsiaTheme="minorEastAsia" w:hAnsi="Arial" w:cs="Arial"/>
          </w:rPr>
          <w:fldChar w:fldCharType="begin"/>
        </w:r>
        <w:r w:rsidRPr="00892FC8">
          <w:rPr>
            <w:rFonts w:ascii="Arial" w:hAnsi="Arial" w:cs="Arial"/>
          </w:rPr>
          <w:instrText>PAGE    \* MERGEFORMAT</w:instrText>
        </w:r>
        <w:r w:rsidR="00411D6A" w:rsidRPr="00892FC8">
          <w:rPr>
            <w:rFonts w:ascii="Arial" w:eastAsiaTheme="minorEastAsia" w:hAnsi="Arial" w:cs="Arial"/>
          </w:rPr>
          <w:fldChar w:fldCharType="separate"/>
        </w:r>
        <w:r w:rsidR="006A1C29" w:rsidRPr="006A1C29">
          <w:rPr>
            <w:rFonts w:ascii="Arial" w:eastAsiaTheme="majorEastAsia" w:hAnsi="Arial" w:cs="Arial"/>
            <w:noProof/>
          </w:rPr>
          <w:t>7</w:t>
        </w:r>
        <w:r w:rsidR="00411D6A" w:rsidRPr="00892FC8">
          <w:rPr>
            <w:rFonts w:ascii="Arial" w:eastAsiaTheme="majorEastAsia" w:hAnsi="Arial" w:cs="Arial"/>
          </w:rPr>
          <w:fldChar w:fldCharType="end"/>
        </w:r>
        <w:r w:rsidRPr="00892FC8">
          <w:rPr>
            <w:rFonts w:ascii="Arial" w:eastAsiaTheme="majorEastAsia" w:hAnsi="Arial" w:cs="Arial"/>
          </w:rPr>
          <w:t xml:space="preserve"> ~</w:t>
        </w:r>
      </w:p>
    </w:sdtContent>
  </w:sdt>
  <w:p w:rsidR="00892FC8" w:rsidRDefault="00892F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C25" w:rsidRDefault="005F0C25" w:rsidP="00892FC8">
      <w:pPr>
        <w:spacing w:after="0" w:line="240" w:lineRule="auto"/>
      </w:pPr>
      <w:r>
        <w:separator/>
      </w:r>
    </w:p>
  </w:footnote>
  <w:footnote w:type="continuationSeparator" w:id="0">
    <w:p w:rsidR="005F0C25" w:rsidRDefault="005F0C25" w:rsidP="00892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844"/>
    <w:multiLevelType w:val="hybridMultilevel"/>
    <w:tmpl w:val="355449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A3164"/>
    <w:multiLevelType w:val="hybridMultilevel"/>
    <w:tmpl w:val="133C460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5939"/>
    <w:multiLevelType w:val="hybridMultilevel"/>
    <w:tmpl w:val="40C6497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042D6"/>
    <w:multiLevelType w:val="hybridMultilevel"/>
    <w:tmpl w:val="B5B8057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C62B4"/>
    <w:multiLevelType w:val="multilevel"/>
    <w:tmpl w:val="9C1C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DD4C20"/>
    <w:multiLevelType w:val="hybridMultilevel"/>
    <w:tmpl w:val="4732B30A"/>
    <w:lvl w:ilvl="0" w:tplc="04220011">
      <w:start w:val="1"/>
      <w:numFmt w:val="decimal"/>
      <w:lvlText w:val="%1)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2673552"/>
    <w:multiLevelType w:val="hybridMultilevel"/>
    <w:tmpl w:val="955ECF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1563A"/>
    <w:multiLevelType w:val="hybridMultilevel"/>
    <w:tmpl w:val="68503E7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B7"/>
    <w:rsid w:val="00006B5A"/>
    <w:rsid w:val="000800DC"/>
    <w:rsid w:val="00083EF7"/>
    <w:rsid w:val="000F7B63"/>
    <w:rsid w:val="001024E9"/>
    <w:rsid w:val="001761AD"/>
    <w:rsid w:val="001A17A1"/>
    <w:rsid w:val="00261E39"/>
    <w:rsid w:val="00284B93"/>
    <w:rsid w:val="00291B16"/>
    <w:rsid w:val="003B32F5"/>
    <w:rsid w:val="003D659C"/>
    <w:rsid w:val="00411D6A"/>
    <w:rsid w:val="00454F93"/>
    <w:rsid w:val="00495632"/>
    <w:rsid w:val="004F0598"/>
    <w:rsid w:val="0051015E"/>
    <w:rsid w:val="0051613F"/>
    <w:rsid w:val="00535B52"/>
    <w:rsid w:val="00547052"/>
    <w:rsid w:val="005F0C25"/>
    <w:rsid w:val="00612C5E"/>
    <w:rsid w:val="00692B5B"/>
    <w:rsid w:val="00694B9C"/>
    <w:rsid w:val="006A1C29"/>
    <w:rsid w:val="006B07D7"/>
    <w:rsid w:val="00701CC4"/>
    <w:rsid w:val="00756E02"/>
    <w:rsid w:val="00843353"/>
    <w:rsid w:val="00892FC8"/>
    <w:rsid w:val="008C6B86"/>
    <w:rsid w:val="008F631F"/>
    <w:rsid w:val="009071DD"/>
    <w:rsid w:val="00976622"/>
    <w:rsid w:val="00977BDD"/>
    <w:rsid w:val="00982EA6"/>
    <w:rsid w:val="009C2646"/>
    <w:rsid w:val="009D76B7"/>
    <w:rsid w:val="00A01612"/>
    <w:rsid w:val="00A76522"/>
    <w:rsid w:val="00A84A30"/>
    <w:rsid w:val="00A86E65"/>
    <w:rsid w:val="00A941DE"/>
    <w:rsid w:val="00AD2A26"/>
    <w:rsid w:val="00B32D83"/>
    <w:rsid w:val="00B53376"/>
    <w:rsid w:val="00C02340"/>
    <w:rsid w:val="00C252DD"/>
    <w:rsid w:val="00D63138"/>
    <w:rsid w:val="00EA2A23"/>
    <w:rsid w:val="00F23A78"/>
    <w:rsid w:val="00FA77FD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FC8"/>
  </w:style>
  <w:style w:type="paragraph" w:styleId="a5">
    <w:name w:val="footer"/>
    <w:basedOn w:val="a"/>
    <w:link w:val="a6"/>
    <w:uiPriority w:val="99"/>
    <w:unhideWhenUsed/>
    <w:rsid w:val="0089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2FC8"/>
  </w:style>
  <w:style w:type="character" w:customStyle="1" w:styleId="10">
    <w:name w:val="Заголовок 1 Знак"/>
    <w:basedOn w:val="a0"/>
    <w:link w:val="1"/>
    <w:uiPriority w:val="9"/>
    <w:rsid w:val="00FF7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70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252D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Bodytext4">
    <w:name w:val="Body text (4)_"/>
    <w:link w:val="Bodytext40"/>
    <w:rsid w:val="008C6B86"/>
    <w:rPr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8C6B86"/>
    <w:pPr>
      <w:widowControl w:val="0"/>
      <w:shd w:val="clear" w:color="auto" w:fill="FFFFFF"/>
      <w:spacing w:before="240" w:after="0" w:line="274" w:lineRule="exact"/>
      <w:ind w:hanging="360"/>
    </w:pPr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977BDD"/>
    <w:pPr>
      <w:spacing w:after="100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977BDD"/>
    <w:rPr>
      <w:color w:val="0000FF" w:themeColor="hyperlink"/>
      <w:u w:val="single"/>
    </w:rPr>
  </w:style>
  <w:style w:type="paragraph" w:styleId="aa">
    <w:name w:val="TOC Heading"/>
    <w:basedOn w:val="1"/>
    <w:next w:val="a"/>
    <w:uiPriority w:val="39"/>
    <w:semiHidden/>
    <w:unhideWhenUsed/>
    <w:qFormat/>
    <w:rsid w:val="00977BDD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977BDD"/>
    <w:pPr>
      <w:spacing w:after="100"/>
      <w:ind w:left="220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7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FC8"/>
  </w:style>
  <w:style w:type="paragraph" w:styleId="a5">
    <w:name w:val="footer"/>
    <w:basedOn w:val="a"/>
    <w:link w:val="a6"/>
    <w:uiPriority w:val="99"/>
    <w:unhideWhenUsed/>
    <w:rsid w:val="0089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2FC8"/>
  </w:style>
  <w:style w:type="character" w:customStyle="1" w:styleId="10">
    <w:name w:val="Заголовок 1 Знак"/>
    <w:basedOn w:val="a0"/>
    <w:link w:val="1"/>
    <w:uiPriority w:val="9"/>
    <w:rsid w:val="00FF7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70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252D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Bodytext4">
    <w:name w:val="Body text (4)_"/>
    <w:link w:val="Bodytext40"/>
    <w:rsid w:val="008C6B86"/>
    <w:rPr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8C6B86"/>
    <w:pPr>
      <w:widowControl w:val="0"/>
      <w:shd w:val="clear" w:color="auto" w:fill="FFFFFF"/>
      <w:spacing w:before="240" w:after="0" w:line="274" w:lineRule="exact"/>
      <w:ind w:hanging="360"/>
    </w:pPr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977BDD"/>
    <w:pPr>
      <w:spacing w:after="100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977BDD"/>
    <w:rPr>
      <w:color w:val="0000FF" w:themeColor="hyperlink"/>
      <w:u w:val="single"/>
    </w:rPr>
  </w:style>
  <w:style w:type="paragraph" w:styleId="aa">
    <w:name w:val="TOC Heading"/>
    <w:basedOn w:val="1"/>
    <w:next w:val="a"/>
    <w:uiPriority w:val="39"/>
    <w:semiHidden/>
    <w:unhideWhenUsed/>
    <w:qFormat/>
    <w:rsid w:val="00977BDD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977BDD"/>
    <w:pPr>
      <w:spacing w:after="100"/>
      <w:ind w:left="220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7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9640</Words>
  <Characters>5496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Грушецкий</dc:creator>
  <cp:lastModifiedBy>admin</cp:lastModifiedBy>
  <cp:revision>2</cp:revision>
  <dcterms:created xsi:type="dcterms:W3CDTF">2018-02-23T06:52:00Z</dcterms:created>
  <dcterms:modified xsi:type="dcterms:W3CDTF">2018-02-23T06:52:00Z</dcterms:modified>
</cp:coreProperties>
</file>